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3525" w14:textId="1071871E" w:rsidR="002B0A0D" w:rsidRPr="00B05DA0" w:rsidRDefault="00904DD7" w:rsidP="002B0A0D">
      <w:pPr>
        <w:jc w:val="center"/>
        <w:rPr>
          <w:rFonts w:asciiTheme="majorHAnsi" w:hAnsiTheme="majorHAnsi" w:cstheme="majorHAnsi"/>
          <w:b/>
          <w:bCs/>
          <w:sz w:val="32"/>
          <w:szCs w:val="32"/>
        </w:rPr>
      </w:pPr>
      <w:r w:rsidRPr="00B05DA0">
        <w:rPr>
          <w:rFonts w:asciiTheme="majorHAnsi" w:hAnsiTheme="majorHAnsi" w:cstheme="majorHAnsi"/>
          <w:b/>
          <w:bCs/>
          <w:sz w:val="32"/>
          <w:szCs w:val="32"/>
        </w:rPr>
        <w:t>MUSICAL THEATRE</w:t>
      </w:r>
    </w:p>
    <w:p w14:paraId="06CACF95" w14:textId="3D46EF9D" w:rsidR="00904DD7" w:rsidRPr="00B05DA0" w:rsidRDefault="00904DD7" w:rsidP="002B0A0D">
      <w:pPr>
        <w:jc w:val="center"/>
        <w:rPr>
          <w:rFonts w:asciiTheme="majorHAnsi" w:hAnsiTheme="majorHAnsi" w:cstheme="majorHAnsi"/>
          <w:b/>
          <w:bCs/>
          <w:sz w:val="32"/>
          <w:szCs w:val="32"/>
        </w:rPr>
      </w:pPr>
      <w:r w:rsidRPr="00B05DA0">
        <w:rPr>
          <w:rFonts w:asciiTheme="majorHAnsi" w:hAnsiTheme="majorHAnsi" w:cstheme="majorHAnsi"/>
          <w:b/>
          <w:bCs/>
          <w:sz w:val="32"/>
          <w:szCs w:val="32"/>
        </w:rPr>
        <w:t>Voice Handbook</w:t>
      </w:r>
    </w:p>
    <w:p w14:paraId="6F18EE9E" w14:textId="6CEF2CF2" w:rsidR="002B0A0D" w:rsidRPr="00B05DA0" w:rsidRDefault="002B0A0D" w:rsidP="00904DD7">
      <w:pPr>
        <w:spacing w:before="100" w:beforeAutospacing="1" w:after="100" w:afterAutospacing="1"/>
        <w:rPr>
          <w:rFonts w:asciiTheme="majorHAnsi" w:eastAsia="Times New Roman" w:hAnsiTheme="majorHAnsi" w:cstheme="majorHAnsi"/>
          <w:b/>
          <w:bCs/>
          <w:sz w:val="22"/>
          <w:szCs w:val="22"/>
        </w:rPr>
      </w:pPr>
      <w:r w:rsidRPr="00B05DA0">
        <w:rPr>
          <w:rFonts w:asciiTheme="majorHAnsi" w:eastAsia="Times New Roman" w:hAnsiTheme="majorHAnsi" w:cstheme="majorHAnsi"/>
          <w:b/>
          <w:bCs/>
          <w:sz w:val="22"/>
          <w:szCs w:val="22"/>
        </w:rPr>
        <w:t>FACULTY</w:t>
      </w:r>
    </w:p>
    <w:p w14:paraId="2E9C2E36" w14:textId="54719569" w:rsidR="002B0A0D" w:rsidRPr="00B05DA0" w:rsidRDefault="002B0A0D" w:rsidP="002B0A0D">
      <w:pPr>
        <w:rPr>
          <w:rFonts w:asciiTheme="majorHAnsi" w:hAnsiTheme="majorHAnsi" w:cstheme="majorHAnsi"/>
          <w:sz w:val="22"/>
          <w:szCs w:val="22"/>
        </w:rPr>
      </w:pPr>
      <w:r w:rsidRPr="00B05DA0">
        <w:rPr>
          <w:rFonts w:asciiTheme="majorHAnsi" w:hAnsiTheme="majorHAnsi" w:cstheme="majorHAnsi"/>
          <w:sz w:val="22"/>
          <w:szCs w:val="22"/>
        </w:rPr>
        <w:t xml:space="preserve">Erin </w:t>
      </w:r>
      <w:proofErr w:type="spellStart"/>
      <w:r w:rsidR="009253C2" w:rsidRPr="00B05DA0">
        <w:rPr>
          <w:rFonts w:asciiTheme="majorHAnsi" w:hAnsiTheme="majorHAnsi" w:cstheme="majorHAnsi"/>
          <w:sz w:val="22"/>
          <w:szCs w:val="22"/>
        </w:rPr>
        <w:t>Degner</w:t>
      </w:r>
      <w:proofErr w:type="spellEnd"/>
      <w:r w:rsidRPr="00B05DA0">
        <w:rPr>
          <w:rFonts w:asciiTheme="majorHAnsi" w:hAnsiTheme="majorHAnsi" w:cstheme="majorHAnsi"/>
          <w:sz w:val="22"/>
          <w:szCs w:val="22"/>
        </w:rPr>
        <w:tab/>
      </w:r>
      <w:r w:rsidRPr="00B05DA0">
        <w:rPr>
          <w:rFonts w:asciiTheme="majorHAnsi" w:hAnsiTheme="majorHAnsi" w:cstheme="majorHAnsi"/>
          <w:sz w:val="22"/>
          <w:szCs w:val="22"/>
        </w:rPr>
        <w:tab/>
        <w:t>Ass</w:t>
      </w:r>
      <w:r w:rsidR="009253C2" w:rsidRPr="00B05DA0">
        <w:rPr>
          <w:rFonts w:asciiTheme="majorHAnsi" w:hAnsiTheme="majorHAnsi" w:cstheme="majorHAnsi"/>
          <w:sz w:val="22"/>
          <w:szCs w:val="22"/>
        </w:rPr>
        <w:t>ociate</w:t>
      </w:r>
      <w:r w:rsidRPr="00B05DA0">
        <w:rPr>
          <w:rFonts w:asciiTheme="majorHAnsi" w:hAnsiTheme="majorHAnsi" w:cstheme="majorHAnsi"/>
          <w:sz w:val="22"/>
          <w:szCs w:val="22"/>
        </w:rPr>
        <w:t xml:space="preserve"> Professor</w:t>
      </w:r>
      <w:r w:rsidR="00A62A0D" w:rsidRPr="00B05DA0">
        <w:rPr>
          <w:rFonts w:asciiTheme="majorHAnsi" w:hAnsiTheme="majorHAnsi" w:cstheme="majorHAnsi"/>
          <w:sz w:val="22"/>
          <w:szCs w:val="22"/>
        </w:rPr>
        <w:t xml:space="preserve"> of Theatre</w:t>
      </w:r>
      <w:r w:rsidRPr="00B05DA0">
        <w:rPr>
          <w:rFonts w:asciiTheme="majorHAnsi" w:hAnsiTheme="majorHAnsi" w:cstheme="majorHAnsi"/>
          <w:sz w:val="22"/>
          <w:szCs w:val="22"/>
        </w:rPr>
        <w:t xml:space="preserve">, </w:t>
      </w:r>
      <w:r w:rsidR="006E15C4" w:rsidRPr="00B05DA0">
        <w:rPr>
          <w:rFonts w:asciiTheme="majorHAnsi" w:hAnsiTheme="majorHAnsi" w:cstheme="majorHAnsi"/>
          <w:sz w:val="22"/>
          <w:szCs w:val="22"/>
        </w:rPr>
        <w:t>Director</w:t>
      </w:r>
      <w:r w:rsidRPr="00B05DA0">
        <w:rPr>
          <w:rFonts w:asciiTheme="majorHAnsi" w:hAnsiTheme="majorHAnsi" w:cstheme="majorHAnsi"/>
          <w:sz w:val="22"/>
          <w:szCs w:val="22"/>
        </w:rPr>
        <w:t xml:space="preserve"> of BFA Musical Theatre</w:t>
      </w:r>
    </w:p>
    <w:p w14:paraId="07C46975" w14:textId="05A63E5C" w:rsidR="002B0A0D" w:rsidRPr="00B05DA0" w:rsidRDefault="009253C2" w:rsidP="002B0A0D">
      <w:pPr>
        <w:rPr>
          <w:rFonts w:asciiTheme="majorHAnsi" w:hAnsiTheme="majorHAnsi" w:cstheme="majorHAnsi"/>
          <w:sz w:val="22"/>
          <w:szCs w:val="22"/>
        </w:rPr>
      </w:pPr>
      <w:r w:rsidRPr="00B05DA0">
        <w:rPr>
          <w:rFonts w:asciiTheme="majorHAnsi" w:hAnsiTheme="majorHAnsi" w:cstheme="majorHAnsi"/>
          <w:sz w:val="22"/>
          <w:szCs w:val="22"/>
        </w:rPr>
        <w:t>Shayne Mims</w:t>
      </w:r>
      <w:r w:rsidR="002B0A0D" w:rsidRPr="00B05DA0">
        <w:rPr>
          <w:rFonts w:asciiTheme="majorHAnsi" w:hAnsiTheme="majorHAnsi" w:cstheme="majorHAnsi"/>
          <w:sz w:val="22"/>
          <w:szCs w:val="22"/>
        </w:rPr>
        <w:tab/>
      </w:r>
      <w:r w:rsidR="002B0A0D" w:rsidRPr="00B05DA0">
        <w:rPr>
          <w:rFonts w:asciiTheme="majorHAnsi" w:hAnsiTheme="majorHAnsi" w:cstheme="majorHAnsi"/>
          <w:sz w:val="22"/>
          <w:szCs w:val="22"/>
        </w:rPr>
        <w:tab/>
      </w:r>
      <w:r w:rsidRPr="00B05DA0">
        <w:rPr>
          <w:rFonts w:asciiTheme="majorHAnsi" w:hAnsiTheme="majorHAnsi" w:cstheme="majorHAnsi"/>
          <w:sz w:val="22"/>
          <w:szCs w:val="22"/>
        </w:rPr>
        <w:t xml:space="preserve">Visiting </w:t>
      </w:r>
      <w:r w:rsidR="002B0A0D" w:rsidRPr="00B05DA0">
        <w:rPr>
          <w:rFonts w:asciiTheme="majorHAnsi" w:hAnsiTheme="majorHAnsi" w:cstheme="majorHAnsi"/>
          <w:sz w:val="22"/>
          <w:szCs w:val="22"/>
        </w:rPr>
        <w:t>Assistant Professor</w:t>
      </w:r>
      <w:r w:rsidR="00A62A0D" w:rsidRPr="00B05DA0">
        <w:rPr>
          <w:rFonts w:asciiTheme="majorHAnsi" w:hAnsiTheme="majorHAnsi" w:cstheme="majorHAnsi"/>
          <w:sz w:val="22"/>
          <w:szCs w:val="22"/>
        </w:rPr>
        <w:t xml:space="preserve"> of Theatre</w:t>
      </w:r>
    </w:p>
    <w:p w14:paraId="48ED858F" w14:textId="54717DDD" w:rsidR="002B0A0D" w:rsidRPr="00B05DA0" w:rsidRDefault="006E15C4" w:rsidP="002B0A0D">
      <w:pPr>
        <w:rPr>
          <w:rFonts w:asciiTheme="majorHAnsi" w:hAnsiTheme="majorHAnsi" w:cstheme="majorHAnsi"/>
          <w:sz w:val="22"/>
          <w:szCs w:val="22"/>
        </w:rPr>
      </w:pPr>
      <w:r w:rsidRPr="00B05DA0">
        <w:rPr>
          <w:rFonts w:asciiTheme="majorHAnsi" w:hAnsiTheme="majorHAnsi" w:cstheme="majorHAnsi"/>
          <w:sz w:val="22"/>
          <w:szCs w:val="22"/>
        </w:rPr>
        <w:t xml:space="preserve">Tristan </w:t>
      </w:r>
      <w:proofErr w:type="spellStart"/>
      <w:r w:rsidRPr="00B05DA0">
        <w:rPr>
          <w:rFonts w:asciiTheme="majorHAnsi" w:hAnsiTheme="majorHAnsi" w:cstheme="majorHAnsi"/>
          <w:sz w:val="22"/>
          <w:szCs w:val="22"/>
        </w:rPr>
        <w:t>Miedema</w:t>
      </w:r>
      <w:proofErr w:type="spellEnd"/>
      <w:r w:rsidR="002B0A0D" w:rsidRPr="00B05DA0">
        <w:rPr>
          <w:rFonts w:asciiTheme="majorHAnsi" w:hAnsiTheme="majorHAnsi" w:cstheme="majorHAnsi"/>
          <w:sz w:val="22"/>
          <w:szCs w:val="22"/>
        </w:rPr>
        <w:tab/>
      </w:r>
      <w:r w:rsidRPr="00B05DA0">
        <w:rPr>
          <w:rFonts w:asciiTheme="majorHAnsi" w:hAnsiTheme="majorHAnsi" w:cstheme="majorHAnsi"/>
          <w:sz w:val="22"/>
          <w:szCs w:val="22"/>
        </w:rPr>
        <w:t>Teaching Artist in Musical Theatre Voice</w:t>
      </w:r>
    </w:p>
    <w:p w14:paraId="07D45682" w14:textId="00B16CF3" w:rsidR="009253C2" w:rsidRPr="00B05DA0" w:rsidRDefault="009253C2" w:rsidP="002B0A0D">
      <w:pPr>
        <w:rPr>
          <w:rFonts w:asciiTheme="majorHAnsi" w:hAnsiTheme="majorHAnsi" w:cstheme="majorHAnsi"/>
          <w:sz w:val="22"/>
          <w:szCs w:val="22"/>
        </w:rPr>
      </w:pPr>
      <w:r w:rsidRPr="00B05DA0">
        <w:rPr>
          <w:rFonts w:asciiTheme="majorHAnsi" w:hAnsiTheme="majorHAnsi" w:cstheme="majorHAnsi"/>
          <w:sz w:val="22"/>
          <w:szCs w:val="22"/>
        </w:rPr>
        <w:t>Taylor Mayne</w:t>
      </w:r>
      <w:r w:rsidRPr="00B05DA0">
        <w:rPr>
          <w:rFonts w:asciiTheme="majorHAnsi" w:hAnsiTheme="majorHAnsi" w:cstheme="majorHAnsi"/>
          <w:sz w:val="22"/>
          <w:szCs w:val="22"/>
        </w:rPr>
        <w:tab/>
      </w:r>
      <w:r w:rsidRPr="00B05DA0">
        <w:rPr>
          <w:rFonts w:asciiTheme="majorHAnsi" w:hAnsiTheme="majorHAnsi" w:cstheme="majorHAnsi"/>
          <w:sz w:val="22"/>
          <w:szCs w:val="22"/>
        </w:rPr>
        <w:tab/>
        <w:t>Teaching Artist in Musical Theatre Voice</w:t>
      </w:r>
    </w:p>
    <w:p w14:paraId="77EFBE8C" w14:textId="77777777" w:rsidR="003B7CF7" w:rsidRPr="00B05DA0" w:rsidRDefault="003B7CF7" w:rsidP="003B7CF7">
      <w:pPr>
        <w:pStyle w:val="NormalWeb"/>
        <w:spacing w:before="0" w:beforeAutospacing="0" w:after="0" w:afterAutospacing="0"/>
        <w:rPr>
          <w:rFonts w:asciiTheme="majorHAnsi" w:hAnsiTheme="majorHAnsi" w:cstheme="majorHAnsi"/>
          <w:b/>
          <w:bCs/>
          <w:color w:val="000000"/>
          <w:u w:val="single"/>
        </w:rPr>
      </w:pPr>
    </w:p>
    <w:p w14:paraId="30B57750" w14:textId="740DBAE3" w:rsidR="00904DD7" w:rsidRPr="00B05DA0" w:rsidRDefault="00904DD7" w:rsidP="00904DD7">
      <w:pPr>
        <w:spacing w:before="100" w:beforeAutospacing="1" w:after="100" w:afterAutospacing="1"/>
        <w:rPr>
          <w:rFonts w:asciiTheme="majorHAnsi" w:eastAsia="Times New Roman" w:hAnsiTheme="majorHAnsi" w:cstheme="majorHAnsi"/>
          <w:b/>
          <w:bCs/>
          <w:sz w:val="22"/>
          <w:szCs w:val="22"/>
        </w:rPr>
      </w:pPr>
      <w:r w:rsidRPr="00B05DA0">
        <w:rPr>
          <w:rFonts w:asciiTheme="majorHAnsi" w:eastAsia="Times New Roman" w:hAnsiTheme="majorHAnsi" w:cstheme="majorHAnsi"/>
          <w:b/>
          <w:bCs/>
          <w:sz w:val="22"/>
          <w:szCs w:val="22"/>
        </w:rPr>
        <w:t>WEEKLY LESSONS</w:t>
      </w:r>
    </w:p>
    <w:p w14:paraId="4DD25A01" w14:textId="15AD405C" w:rsidR="00904DD7" w:rsidRDefault="00904DD7" w:rsidP="00904DD7">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Musical Theatre Majors take 8 semesters of private voice lessons while Minors will take 2 semesters. </w:t>
      </w:r>
      <w:r w:rsidR="00886338" w:rsidRPr="00B05DA0">
        <w:rPr>
          <w:rFonts w:asciiTheme="majorHAnsi" w:eastAsia="Times New Roman" w:hAnsiTheme="majorHAnsi" w:cstheme="majorHAnsi"/>
          <w:sz w:val="22"/>
          <w:szCs w:val="22"/>
        </w:rPr>
        <w:t>BFA s</w:t>
      </w:r>
      <w:r w:rsidRPr="00B05DA0">
        <w:rPr>
          <w:rFonts w:asciiTheme="majorHAnsi" w:eastAsia="Times New Roman" w:hAnsiTheme="majorHAnsi" w:cstheme="majorHAnsi"/>
          <w:sz w:val="22"/>
          <w:szCs w:val="22"/>
        </w:rPr>
        <w:t xml:space="preserve">tudents meet with their private instructor once a week for </w:t>
      </w:r>
      <w:r w:rsidR="00886338" w:rsidRPr="00B05DA0">
        <w:rPr>
          <w:rFonts w:asciiTheme="majorHAnsi" w:eastAsia="Times New Roman" w:hAnsiTheme="majorHAnsi" w:cstheme="majorHAnsi"/>
          <w:sz w:val="22"/>
          <w:szCs w:val="22"/>
        </w:rPr>
        <w:t>60</w:t>
      </w:r>
      <w:r w:rsidRPr="00B05DA0">
        <w:rPr>
          <w:rFonts w:asciiTheme="majorHAnsi" w:eastAsia="Times New Roman" w:hAnsiTheme="majorHAnsi" w:cstheme="majorHAnsi"/>
          <w:sz w:val="22"/>
          <w:szCs w:val="22"/>
        </w:rPr>
        <w:t xml:space="preserve"> minutes. </w:t>
      </w:r>
      <w:r w:rsidR="00886338" w:rsidRPr="00B05DA0">
        <w:rPr>
          <w:rFonts w:asciiTheme="majorHAnsi" w:eastAsia="Times New Roman" w:hAnsiTheme="majorHAnsi" w:cstheme="majorHAnsi"/>
          <w:sz w:val="22"/>
          <w:szCs w:val="22"/>
        </w:rPr>
        <w:t xml:space="preserve">MT minors </w:t>
      </w:r>
      <w:r w:rsidR="005879E8" w:rsidRPr="00B05DA0">
        <w:rPr>
          <w:rFonts w:asciiTheme="majorHAnsi" w:eastAsia="Times New Roman" w:hAnsiTheme="majorHAnsi" w:cstheme="majorHAnsi"/>
          <w:sz w:val="22"/>
          <w:szCs w:val="22"/>
        </w:rPr>
        <w:t xml:space="preserve">meet with their private instructor once a week for 30 minutes. </w:t>
      </w:r>
      <w:r w:rsidRPr="00B05DA0">
        <w:rPr>
          <w:rFonts w:asciiTheme="majorHAnsi" w:eastAsia="Times New Roman" w:hAnsiTheme="majorHAnsi" w:cstheme="majorHAnsi"/>
          <w:sz w:val="22"/>
          <w:szCs w:val="22"/>
        </w:rPr>
        <w:t xml:space="preserve">Lessons schedules are created at the beginning of every semester in consultation with the private instructor. </w:t>
      </w:r>
      <w:r w:rsidR="004116A6">
        <w:rPr>
          <w:rFonts w:asciiTheme="majorHAnsi" w:eastAsia="Times New Roman" w:hAnsiTheme="majorHAnsi" w:cstheme="majorHAnsi"/>
          <w:sz w:val="22"/>
          <w:szCs w:val="22"/>
        </w:rPr>
        <w:t>All students enrolled in THEA 026/126 prepay an applied music fee of $375 per semester.</w:t>
      </w:r>
    </w:p>
    <w:p w14:paraId="463F7604" w14:textId="18559B6A" w:rsidR="005A5F13" w:rsidRPr="00B05DA0" w:rsidRDefault="005A5F13" w:rsidP="005A5F13">
      <w:pPr>
        <w:rPr>
          <w:rFonts w:asciiTheme="majorHAnsi" w:hAnsiTheme="majorHAnsi" w:cstheme="majorHAnsi"/>
          <w:sz w:val="22"/>
          <w:szCs w:val="22"/>
        </w:rPr>
      </w:pPr>
      <w:r w:rsidRPr="00B05DA0">
        <w:rPr>
          <w:rFonts w:asciiTheme="majorHAnsi" w:hAnsiTheme="majorHAnsi" w:cstheme="majorHAnsi"/>
          <w:sz w:val="22"/>
          <w:szCs w:val="22"/>
        </w:rPr>
        <w:t xml:space="preserve">Students will adhere to the departmental attendance policy. If the instructor misses a lesson due to illness or performance, the student will be offered a make-up lesson. If a student needs to miss a lesson, it is the student’s responsibility to notify the instructor and accompanist as far in advance as possible.  There are no make-ups for student absences. After two unexcused absences the student may not receive a final grade higher than a B.  After three unexcused absences, the student will receive a failing grade for the semester. </w:t>
      </w:r>
    </w:p>
    <w:p w14:paraId="685732D9" w14:textId="77777777" w:rsidR="00904DD7" w:rsidRPr="00B05DA0" w:rsidRDefault="00904DD7" w:rsidP="00904DD7">
      <w:pPr>
        <w:spacing w:before="100" w:beforeAutospacing="1" w:after="100" w:afterAutospacing="1"/>
        <w:rPr>
          <w:rFonts w:asciiTheme="majorHAnsi" w:eastAsia="Times New Roman" w:hAnsiTheme="majorHAnsi" w:cstheme="majorHAnsi"/>
        </w:rPr>
      </w:pPr>
      <w:r w:rsidRPr="00B05DA0">
        <w:rPr>
          <w:rFonts w:asciiTheme="majorHAnsi" w:eastAsia="Times New Roman" w:hAnsiTheme="majorHAnsi" w:cstheme="majorHAnsi"/>
          <w:b/>
          <w:bCs/>
          <w:sz w:val="22"/>
          <w:szCs w:val="22"/>
        </w:rPr>
        <w:t xml:space="preserve">STUDIO CLASSES </w:t>
      </w:r>
    </w:p>
    <w:p w14:paraId="74469016" w14:textId="2619E371" w:rsidR="00904DD7" w:rsidRPr="00B05DA0" w:rsidRDefault="005879E8" w:rsidP="00904DD7">
      <w:pPr>
        <w:spacing w:before="100" w:beforeAutospacing="1" w:after="100" w:afterAutospacing="1"/>
        <w:rPr>
          <w:rFonts w:asciiTheme="majorHAnsi" w:eastAsia="Times New Roman" w:hAnsiTheme="majorHAnsi" w:cstheme="majorHAnsi"/>
        </w:rPr>
      </w:pPr>
      <w:r w:rsidRPr="00B05DA0">
        <w:rPr>
          <w:rFonts w:asciiTheme="majorHAnsi" w:eastAsia="Times New Roman" w:hAnsiTheme="majorHAnsi" w:cstheme="majorHAnsi"/>
          <w:sz w:val="22"/>
          <w:szCs w:val="22"/>
        </w:rPr>
        <w:t xml:space="preserve">10 </w:t>
      </w:r>
      <w:r w:rsidR="00904DD7" w:rsidRPr="00B05DA0">
        <w:rPr>
          <w:rFonts w:asciiTheme="majorHAnsi" w:eastAsia="Times New Roman" w:hAnsiTheme="majorHAnsi" w:cstheme="majorHAnsi"/>
          <w:sz w:val="22"/>
          <w:szCs w:val="22"/>
        </w:rPr>
        <w:t xml:space="preserve">Studio Classes are held </w:t>
      </w:r>
      <w:r w:rsidRPr="00B05DA0">
        <w:rPr>
          <w:rFonts w:asciiTheme="majorHAnsi" w:eastAsia="Times New Roman" w:hAnsiTheme="majorHAnsi" w:cstheme="majorHAnsi"/>
          <w:sz w:val="22"/>
          <w:szCs w:val="22"/>
        </w:rPr>
        <w:t>throughout the semester</w:t>
      </w:r>
      <w:r w:rsidR="00A658D1" w:rsidRPr="00B05DA0">
        <w:rPr>
          <w:rFonts w:asciiTheme="majorHAnsi" w:eastAsia="Times New Roman" w:hAnsiTheme="majorHAnsi" w:cstheme="majorHAnsi"/>
          <w:sz w:val="22"/>
          <w:szCs w:val="22"/>
        </w:rPr>
        <w:t>. Time and day will be determined by the studio instructor</w:t>
      </w:r>
      <w:r w:rsidR="00904DD7" w:rsidRPr="00B05DA0">
        <w:rPr>
          <w:rFonts w:asciiTheme="majorHAnsi" w:eastAsia="Times New Roman" w:hAnsiTheme="majorHAnsi" w:cstheme="majorHAnsi"/>
          <w:sz w:val="22"/>
          <w:szCs w:val="22"/>
        </w:rPr>
        <w:t xml:space="preserve">. Students will receive a schedule with locations at the beginning of each semester. </w:t>
      </w:r>
    </w:p>
    <w:p w14:paraId="5212935A" w14:textId="61AF8C5E" w:rsidR="00904DD7" w:rsidRPr="00B05DA0" w:rsidRDefault="00904DD7" w:rsidP="00904DD7">
      <w:pPr>
        <w:numPr>
          <w:ilvl w:val="0"/>
          <w:numId w:val="1"/>
        </w:num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Studio classes are designed in a master class format; students sing and are then critiqued by the instructo</w:t>
      </w:r>
      <w:r w:rsidR="00A658D1" w:rsidRPr="00B05DA0">
        <w:rPr>
          <w:rFonts w:asciiTheme="majorHAnsi" w:eastAsia="Times New Roman" w:hAnsiTheme="majorHAnsi" w:cstheme="majorHAnsi"/>
          <w:sz w:val="22"/>
          <w:szCs w:val="22"/>
        </w:rPr>
        <w:t>r</w:t>
      </w:r>
      <w:r w:rsidRPr="00B05DA0">
        <w:rPr>
          <w:rFonts w:asciiTheme="majorHAnsi" w:eastAsia="Times New Roman" w:hAnsiTheme="majorHAnsi" w:cstheme="majorHAnsi"/>
          <w:sz w:val="22"/>
          <w:szCs w:val="22"/>
        </w:rPr>
        <w:t xml:space="preserve">. </w:t>
      </w:r>
    </w:p>
    <w:p w14:paraId="2F48608D" w14:textId="77777777" w:rsidR="008D3D4C" w:rsidRPr="00B05DA0" w:rsidRDefault="00642FB6" w:rsidP="008D3D4C">
      <w:pPr>
        <w:numPr>
          <w:ilvl w:val="0"/>
          <w:numId w:val="1"/>
        </w:num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All students registered for voice lessons</w:t>
      </w:r>
      <w:r w:rsidR="00904DD7" w:rsidRPr="00B05DA0">
        <w:rPr>
          <w:rFonts w:asciiTheme="majorHAnsi" w:eastAsia="Times New Roman" w:hAnsiTheme="majorHAnsi" w:cstheme="majorHAnsi"/>
          <w:sz w:val="22"/>
          <w:szCs w:val="22"/>
        </w:rPr>
        <w:t xml:space="preserve"> are required to attend </w:t>
      </w:r>
      <w:r w:rsidR="00DD453A" w:rsidRPr="00B05DA0">
        <w:rPr>
          <w:rFonts w:asciiTheme="majorHAnsi" w:eastAsia="Times New Roman" w:hAnsiTheme="majorHAnsi" w:cstheme="majorHAnsi"/>
          <w:sz w:val="22"/>
          <w:szCs w:val="22"/>
        </w:rPr>
        <w:t>all studio classe</w:t>
      </w:r>
      <w:r w:rsidR="00904DD7" w:rsidRPr="00B05DA0">
        <w:rPr>
          <w:rFonts w:asciiTheme="majorHAnsi" w:eastAsia="Times New Roman" w:hAnsiTheme="majorHAnsi" w:cstheme="majorHAnsi"/>
          <w:sz w:val="22"/>
          <w:szCs w:val="22"/>
        </w:rPr>
        <w:t>s</w:t>
      </w:r>
      <w:r w:rsidRPr="00B05DA0">
        <w:rPr>
          <w:rFonts w:asciiTheme="majorHAnsi" w:eastAsia="Times New Roman" w:hAnsiTheme="majorHAnsi" w:cstheme="majorHAnsi"/>
          <w:sz w:val="22"/>
          <w:szCs w:val="22"/>
        </w:rPr>
        <w:t xml:space="preserve"> within their studio </w:t>
      </w:r>
      <w:r w:rsidR="00FD3155" w:rsidRPr="00B05DA0">
        <w:rPr>
          <w:rFonts w:asciiTheme="majorHAnsi" w:eastAsia="Times New Roman" w:hAnsiTheme="majorHAnsi" w:cstheme="majorHAnsi"/>
          <w:sz w:val="22"/>
          <w:szCs w:val="22"/>
        </w:rPr>
        <w:t>assignment and</w:t>
      </w:r>
      <w:r w:rsidR="00904DD7" w:rsidRPr="00B05DA0">
        <w:rPr>
          <w:rFonts w:asciiTheme="majorHAnsi" w:eastAsia="Times New Roman" w:hAnsiTheme="majorHAnsi" w:cstheme="majorHAnsi"/>
          <w:sz w:val="22"/>
          <w:szCs w:val="22"/>
        </w:rPr>
        <w:t xml:space="preserve"> sing once per semester. </w:t>
      </w:r>
    </w:p>
    <w:p w14:paraId="329E2AE8" w14:textId="57DC08BF" w:rsidR="00904DD7" w:rsidRPr="00B05DA0" w:rsidRDefault="00904DD7" w:rsidP="008D3D4C">
      <w:pPr>
        <w:numPr>
          <w:ilvl w:val="0"/>
          <w:numId w:val="1"/>
        </w:num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Attendance at all required events will be taken by the studio </w:t>
      </w:r>
      <w:r w:rsidR="00642FB6" w:rsidRPr="00B05DA0">
        <w:rPr>
          <w:rFonts w:asciiTheme="majorHAnsi" w:eastAsia="Times New Roman" w:hAnsiTheme="majorHAnsi" w:cstheme="majorHAnsi"/>
          <w:sz w:val="22"/>
          <w:szCs w:val="22"/>
        </w:rPr>
        <w:t>instructor</w:t>
      </w:r>
      <w:r w:rsidRPr="00B05DA0">
        <w:rPr>
          <w:rFonts w:asciiTheme="majorHAnsi" w:eastAsia="Times New Roman" w:hAnsiTheme="majorHAnsi" w:cstheme="majorHAnsi"/>
          <w:sz w:val="22"/>
          <w:szCs w:val="22"/>
        </w:rPr>
        <w:t xml:space="preserve">. </w:t>
      </w:r>
    </w:p>
    <w:p w14:paraId="645FCDB7" w14:textId="1EF6D4AC" w:rsidR="00F40D6B" w:rsidRPr="00706079" w:rsidRDefault="00F40D6B" w:rsidP="008D3D4C">
      <w:pPr>
        <w:numPr>
          <w:ilvl w:val="0"/>
          <w:numId w:val="1"/>
        </w:numPr>
        <w:spacing w:before="100" w:beforeAutospacing="1" w:after="100" w:afterAutospacing="1"/>
        <w:rPr>
          <w:rFonts w:asciiTheme="majorHAnsi" w:eastAsia="Times New Roman" w:hAnsiTheme="majorHAnsi" w:cstheme="majorHAnsi"/>
          <w:i/>
          <w:iCs/>
          <w:sz w:val="22"/>
          <w:szCs w:val="22"/>
        </w:rPr>
      </w:pPr>
      <w:r w:rsidRPr="00B05DA0">
        <w:rPr>
          <w:rFonts w:asciiTheme="majorHAnsi" w:eastAsia="Times New Roman" w:hAnsiTheme="majorHAnsi" w:cstheme="majorHAnsi"/>
          <w:sz w:val="22"/>
          <w:szCs w:val="22"/>
        </w:rPr>
        <w:t>Students are required to pay their accompanist $15/performance. Th</w:t>
      </w:r>
      <w:r w:rsidR="0090061C" w:rsidRPr="00B05DA0">
        <w:rPr>
          <w:rFonts w:asciiTheme="majorHAnsi" w:eastAsia="Times New Roman" w:hAnsiTheme="majorHAnsi" w:cstheme="majorHAnsi"/>
          <w:sz w:val="22"/>
          <w:szCs w:val="22"/>
        </w:rPr>
        <w:t>eir time is not covered by the department.</w:t>
      </w:r>
      <w:r w:rsidR="006C0953">
        <w:rPr>
          <w:rFonts w:asciiTheme="majorHAnsi" w:eastAsia="Times New Roman" w:hAnsiTheme="majorHAnsi" w:cstheme="majorHAnsi"/>
          <w:sz w:val="22"/>
          <w:szCs w:val="22"/>
        </w:rPr>
        <w:t xml:space="preserve"> Payment must be received beforehand. </w:t>
      </w:r>
      <w:r w:rsidR="006C0953" w:rsidRPr="00706079">
        <w:rPr>
          <w:rFonts w:asciiTheme="majorHAnsi" w:eastAsia="Times New Roman" w:hAnsiTheme="majorHAnsi" w:cstheme="majorHAnsi"/>
          <w:i/>
          <w:iCs/>
          <w:sz w:val="22"/>
          <w:szCs w:val="22"/>
        </w:rPr>
        <w:t xml:space="preserve">An accompanist will not play for </w:t>
      </w:r>
      <w:r w:rsidR="00706079" w:rsidRPr="00706079">
        <w:rPr>
          <w:rFonts w:asciiTheme="majorHAnsi" w:eastAsia="Times New Roman" w:hAnsiTheme="majorHAnsi" w:cstheme="majorHAnsi"/>
          <w:i/>
          <w:iCs/>
          <w:sz w:val="22"/>
          <w:szCs w:val="22"/>
        </w:rPr>
        <w:t>a studio class until all outstanding fees are paid.</w:t>
      </w:r>
    </w:p>
    <w:p w14:paraId="78E0CA8A" w14:textId="77777777" w:rsidR="00904DD7" w:rsidRPr="00B05DA0" w:rsidRDefault="00904DD7" w:rsidP="00A658D1">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b/>
          <w:bCs/>
          <w:sz w:val="22"/>
          <w:szCs w:val="22"/>
        </w:rPr>
        <w:t xml:space="preserve">ACCOMPANISTS </w:t>
      </w:r>
    </w:p>
    <w:p w14:paraId="6800BEDF" w14:textId="6EDCE063" w:rsidR="0063433C" w:rsidRDefault="00FD3155" w:rsidP="00A658D1">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All students enrolled in voice lessons will be assigned an accompanist by their studio instructor. </w:t>
      </w:r>
      <w:r w:rsidR="001B1EF2" w:rsidRPr="00F15D91">
        <w:rPr>
          <w:rFonts w:asciiTheme="majorHAnsi" w:hAnsiTheme="majorHAnsi" w:cstheme="majorHAnsi"/>
          <w:bCs/>
          <w:sz w:val="22"/>
          <w:szCs w:val="22"/>
        </w:rPr>
        <w:t>During the 14-week semester, the pianist will be present for half of the student’s lesson time (30 minutes/week) OR rehearse with students outside of the lesson time (30 minutes/week). This is to be determined by the voice instructor and accompanist. This does not include recital rehearsals. You receive 14</w:t>
      </w:r>
      <w:r w:rsidR="002A585E">
        <w:rPr>
          <w:rFonts w:asciiTheme="majorHAnsi" w:hAnsiTheme="majorHAnsi" w:cstheme="majorHAnsi"/>
          <w:bCs/>
          <w:sz w:val="22"/>
          <w:szCs w:val="22"/>
        </w:rPr>
        <w:t>,</w:t>
      </w:r>
      <w:r w:rsidR="001B1EF2" w:rsidRPr="00F15D91">
        <w:rPr>
          <w:rFonts w:asciiTheme="majorHAnsi" w:hAnsiTheme="majorHAnsi" w:cstheme="majorHAnsi"/>
          <w:bCs/>
          <w:sz w:val="22"/>
          <w:szCs w:val="22"/>
        </w:rPr>
        <w:t xml:space="preserve"> </w:t>
      </w:r>
      <w:r w:rsidR="000F7607">
        <w:rPr>
          <w:rFonts w:asciiTheme="majorHAnsi" w:hAnsiTheme="majorHAnsi" w:cstheme="majorHAnsi"/>
          <w:bCs/>
          <w:sz w:val="22"/>
          <w:szCs w:val="22"/>
        </w:rPr>
        <w:t xml:space="preserve">30-minute </w:t>
      </w:r>
      <w:r w:rsidR="001B1EF2" w:rsidRPr="00F15D91">
        <w:rPr>
          <w:rFonts w:asciiTheme="majorHAnsi" w:hAnsiTheme="majorHAnsi" w:cstheme="majorHAnsi"/>
          <w:bCs/>
          <w:sz w:val="22"/>
          <w:szCs w:val="22"/>
        </w:rPr>
        <w:lastRenderedPageBreak/>
        <w:t xml:space="preserve">accompanist meetings for each semester. </w:t>
      </w:r>
      <w:r w:rsidR="001B1EF2">
        <w:rPr>
          <w:rFonts w:asciiTheme="majorHAnsi" w:hAnsiTheme="majorHAnsi" w:cstheme="majorHAnsi"/>
          <w:bCs/>
          <w:sz w:val="22"/>
          <w:szCs w:val="22"/>
        </w:rPr>
        <w:t>Yo</w:t>
      </w:r>
      <w:r w:rsidR="001B1EF2" w:rsidRPr="00F15D91">
        <w:rPr>
          <w:rFonts w:asciiTheme="majorHAnsi" w:hAnsiTheme="majorHAnsi" w:cstheme="majorHAnsi"/>
          <w:bCs/>
          <w:sz w:val="22"/>
          <w:szCs w:val="22"/>
        </w:rPr>
        <w:t>u</w:t>
      </w:r>
      <w:r w:rsidR="001B1EF2">
        <w:rPr>
          <w:rFonts w:asciiTheme="majorHAnsi" w:hAnsiTheme="majorHAnsi" w:cstheme="majorHAnsi"/>
          <w:bCs/>
          <w:sz w:val="22"/>
          <w:szCs w:val="22"/>
        </w:rPr>
        <w:t>r</w:t>
      </w:r>
      <w:r w:rsidR="001B1EF2" w:rsidRPr="00F15D91">
        <w:rPr>
          <w:rFonts w:asciiTheme="majorHAnsi" w:hAnsiTheme="majorHAnsi" w:cstheme="majorHAnsi"/>
          <w:bCs/>
          <w:sz w:val="22"/>
          <w:szCs w:val="22"/>
        </w:rPr>
        <w:t xml:space="preserve"> voice instructor might choose to have the accompanist not come to the first lesson in which case you will have 1 makeup lesson in the term</w:t>
      </w:r>
      <w:r w:rsidR="001B1EF2">
        <w:rPr>
          <w:rFonts w:asciiTheme="majorHAnsi" w:hAnsiTheme="majorHAnsi" w:cstheme="majorHAnsi"/>
          <w:bCs/>
          <w:sz w:val="22"/>
          <w:szCs w:val="22"/>
        </w:rPr>
        <w:t>.</w:t>
      </w:r>
      <w:r w:rsidR="001B1EF2">
        <w:rPr>
          <w:rFonts w:asciiTheme="majorHAnsi" w:eastAsia="Times New Roman" w:hAnsiTheme="majorHAnsi" w:cstheme="majorHAnsi"/>
          <w:sz w:val="22"/>
          <w:szCs w:val="22"/>
        </w:rPr>
        <w:t xml:space="preserve"> </w:t>
      </w:r>
    </w:p>
    <w:p w14:paraId="62C6FC2D" w14:textId="4B3915A9" w:rsidR="00904DD7" w:rsidRDefault="0063433C" w:rsidP="00A658D1">
      <w:pPr>
        <w:spacing w:before="100" w:beforeAutospacing="1" w:after="100" w:afterAutospacing="1"/>
        <w:rPr>
          <w:rFonts w:asciiTheme="majorHAnsi" w:eastAsia="Times New Roman" w:hAnsiTheme="majorHAnsi" w:cstheme="majorHAnsi"/>
          <w:sz w:val="22"/>
          <w:szCs w:val="22"/>
        </w:rPr>
      </w:pPr>
      <w:r>
        <w:rPr>
          <w:rFonts w:asciiTheme="majorHAnsi" w:eastAsia="Times New Roman" w:hAnsiTheme="majorHAnsi" w:cstheme="majorHAnsi"/>
          <w:sz w:val="22"/>
          <w:szCs w:val="22"/>
        </w:rPr>
        <w:t>All music, in the correct key, should be sent to the pianists electronically. Music should be provided within a week of its assignment. All lesson music, with rare exception, must be provided before the midterm break. You must own the original score and comply with any copyright guidelines. The title and all parts of the score must be clearly visible. Alterations in repertoire will be in consolation with the accompanist and the instructor</w:t>
      </w:r>
      <w:r w:rsidR="004A51D5" w:rsidRPr="00B05DA0">
        <w:rPr>
          <w:rFonts w:asciiTheme="majorHAnsi" w:eastAsia="Times New Roman" w:hAnsiTheme="majorHAnsi" w:cstheme="majorHAnsi"/>
          <w:sz w:val="22"/>
          <w:szCs w:val="22"/>
        </w:rPr>
        <w:t>.</w:t>
      </w:r>
    </w:p>
    <w:p w14:paraId="2D124A85" w14:textId="1F2BC09E" w:rsidR="00904DD7" w:rsidRPr="008C7AF3" w:rsidRDefault="0012199F" w:rsidP="008D3D4C">
      <w:pPr>
        <w:spacing w:before="100" w:beforeAutospacing="1" w:after="100" w:afterAutospacing="1"/>
        <w:rPr>
          <w:rFonts w:asciiTheme="majorHAnsi" w:eastAsia="Times New Roman" w:hAnsiTheme="majorHAnsi" w:cstheme="majorHAnsi"/>
          <w:sz w:val="22"/>
          <w:szCs w:val="22"/>
        </w:rPr>
      </w:pPr>
      <w:r>
        <w:rPr>
          <w:rFonts w:asciiTheme="majorHAnsi" w:eastAsia="Times New Roman" w:hAnsiTheme="majorHAnsi" w:cstheme="majorHAnsi"/>
          <w:sz w:val="22"/>
          <w:szCs w:val="22"/>
        </w:rPr>
        <w:t>All students enrolled in THEA 026/126 prepay an accompanist fee of $325 per semester.</w:t>
      </w:r>
      <w:r>
        <w:rPr>
          <w:rFonts w:asciiTheme="majorHAnsi" w:eastAsia="Times New Roman" w:hAnsiTheme="majorHAnsi" w:cstheme="majorHAnsi"/>
          <w:sz w:val="22"/>
          <w:szCs w:val="22"/>
        </w:rPr>
        <w:t xml:space="preserve"> This covers 14, 30-minute sessions. </w:t>
      </w:r>
      <w:proofErr w:type="spellStart"/>
      <w:r w:rsidR="00904DD7" w:rsidRPr="00B05DA0">
        <w:rPr>
          <w:rFonts w:asciiTheme="majorHAnsi" w:eastAsia="Times New Roman" w:hAnsiTheme="majorHAnsi" w:cstheme="majorHAnsi"/>
          <w:sz w:val="22"/>
          <w:szCs w:val="22"/>
        </w:rPr>
        <w:t>It</w:t>
      </w:r>
      <w:proofErr w:type="spellEnd"/>
      <w:r w:rsidR="00904DD7" w:rsidRPr="00B05DA0">
        <w:rPr>
          <w:rFonts w:asciiTheme="majorHAnsi" w:eastAsia="Times New Roman" w:hAnsiTheme="majorHAnsi" w:cstheme="majorHAnsi"/>
          <w:sz w:val="22"/>
          <w:szCs w:val="22"/>
        </w:rPr>
        <w:t xml:space="preserve"> is the student’s responsibility to pay for all fees associated with accompanists</w:t>
      </w:r>
      <w:r>
        <w:rPr>
          <w:rFonts w:asciiTheme="majorHAnsi" w:eastAsia="Times New Roman" w:hAnsiTheme="majorHAnsi" w:cstheme="majorHAnsi"/>
          <w:sz w:val="22"/>
          <w:szCs w:val="22"/>
        </w:rPr>
        <w:t xml:space="preserve"> outside of lesson fees</w:t>
      </w:r>
      <w:r w:rsidR="00904DD7" w:rsidRPr="00B05DA0">
        <w:rPr>
          <w:rFonts w:asciiTheme="majorHAnsi" w:eastAsia="Times New Roman" w:hAnsiTheme="majorHAnsi" w:cstheme="majorHAnsi"/>
          <w:sz w:val="22"/>
          <w:szCs w:val="22"/>
        </w:rPr>
        <w:t xml:space="preserve">. Drake does not cover this additional expense. </w:t>
      </w:r>
      <w:r w:rsidR="002D3BAB">
        <w:rPr>
          <w:rFonts w:asciiTheme="majorHAnsi" w:eastAsia="Times New Roman" w:hAnsiTheme="majorHAnsi" w:cstheme="majorHAnsi"/>
          <w:sz w:val="22"/>
          <w:szCs w:val="22"/>
        </w:rPr>
        <w:t xml:space="preserve">This includes Studio Classes ($15/performance) and Juries ($20/performance). </w:t>
      </w:r>
      <w:r w:rsidR="00904DD7" w:rsidRPr="00B05DA0">
        <w:rPr>
          <w:rFonts w:asciiTheme="majorHAnsi" w:eastAsia="Times New Roman" w:hAnsiTheme="majorHAnsi" w:cstheme="majorHAnsi"/>
          <w:sz w:val="22"/>
          <w:szCs w:val="22"/>
        </w:rPr>
        <w:t>S</w:t>
      </w:r>
      <w:r w:rsidR="004A7851">
        <w:rPr>
          <w:rFonts w:asciiTheme="majorHAnsi" w:eastAsia="Times New Roman" w:hAnsiTheme="majorHAnsi" w:cstheme="majorHAnsi"/>
          <w:sz w:val="22"/>
          <w:szCs w:val="22"/>
        </w:rPr>
        <w:t>tudents</w:t>
      </w:r>
      <w:r w:rsidR="00904DD7" w:rsidRPr="00B05DA0">
        <w:rPr>
          <w:rFonts w:asciiTheme="majorHAnsi" w:eastAsia="Times New Roman" w:hAnsiTheme="majorHAnsi" w:cstheme="majorHAnsi"/>
          <w:sz w:val="22"/>
          <w:szCs w:val="22"/>
        </w:rPr>
        <w:t xml:space="preserve"> should be prompt in paying pianists and will be billed for failure to provide timely notification of cancelled rehearsals, lessons, auditions or performances. Failure to pay your accompanist in a timely manner may result in disciplinary actions.</w:t>
      </w:r>
      <w:r w:rsidR="00B53E42">
        <w:rPr>
          <w:rFonts w:asciiTheme="majorHAnsi" w:eastAsia="Times New Roman" w:hAnsiTheme="majorHAnsi" w:cstheme="majorHAnsi"/>
          <w:sz w:val="22"/>
          <w:szCs w:val="22"/>
        </w:rPr>
        <w:t xml:space="preserve"> </w:t>
      </w:r>
      <w:r w:rsidR="00AA065C">
        <w:rPr>
          <w:rFonts w:asciiTheme="majorHAnsi" w:eastAsia="Times New Roman" w:hAnsiTheme="majorHAnsi" w:cstheme="majorHAnsi"/>
          <w:sz w:val="22"/>
          <w:szCs w:val="22"/>
        </w:rPr>
        <w:t xml:space="preserve">Students should pay their accompanist before </w:t>
      </w:r>
      <w:r w:rsidR="008640AA">
        <w:rPr>
          <w:rFonts w:asciiTheme="majorHAnsi" w:eastAsia="Times New Roman" w:hAnsiTheme="majorHAnsi" w:cstheme="majorHAnsi"/>
          <w:sz w:val="22"/>
          <w:szCs w:val="22"/>
        </w:rPr>
        <w:t>performance in studio classes</w:t>
      </w:r>
      <w:r w:rsidR="00AA065C">
        <w:rPr>
          <w:rFonts w:asciiTheme="majorHAnsi" w:eastAsia="Times New Roman" w:hAnsiTheme="majorHAnsi" w:cstheme="majorHAnsi"/>
          <w:sz w:val="22"/>
          <w:szCs w:val="22"/>
        </w:rPr>
        <w:t xml:space="preserve"> and </w:t>
      </w:r>
      <w:r w:rsidR="008640AA">
        <w:rPr>
          <w:rFonts w:asciiTheme="majorHAnsi" w:eastAsia="Times New Roman" w:hAnsiTheme="majorHAnsi" w:cstheme="majorHAnsi"/>
          <w:sz w:val="22"/>
          <w:szCs w:val="22"/>
        </w:rPr>
        <w:t>j</w:t>
      </w:r>
      <w:r w:rsidR="00AA065C">
        <w:rPr>
          <w:rFonts w:asciiTheme="majorHAnsi" w:eastAsia="Times New Roman" w:hAnsiTheme="majorHAnsi" w:cstheme="majorHAnsi"/>
          <w:sz w:val="22"/>
          <w:szCs w:val="22"/>
        </w:rPr>
        <w:t xml:space="preserve">uries. </w:t>
      </w:r>
      <w:r w:rsidR="00AA065C" w:rsidRPr="001A35C3">
        <w:rPr>
          <w:rFonts w:asciiTheme="majorHAnsi" w:eastAsia="Times New Roman" w:hAnsiTheme="majorHAnsi" w:cstheme="majorHAnsi"/>
          <w:i/>
          <w:iCs/>
          <w:sz w:val="22"/>
          <w:szCs w:val="22"/>
        </w:rPr>
        <w:t xml:space="preserve">Accompanists will not play </w:t>
      </w:r>
      <w:r w:rsidR="00F211D0" w:rsidRPr="001A35C3">
        <w:rPr>
          <w:rFonts w:asciiTheme="majorHAnsi" w:eastAsia="Times New Roman" w:hAnsiTheme="majorHAnsi" w:cstheme="majorHAnsi"/>
          <w:i/>
          <w:iCs/>
          <w:sz w:val="22"/>
          <w:szCs w:val="22"/>
        </w:rPr>
        <w:t xml:space="preserve">for a studio class or jury </w:t>
      </w:r>
      <w:r w:rsidR="001A35C3" w:rsidRPr="001A35C3">
        <w:rPr>
          <w:rFonts w:asciiTheme="majorHAnsi" w:eastAsia="Times New Roman" w:hAnsiTheme="majorHAnsi" w:cstheme="majorHAnsi"/>
          <w:i/>
          <w:iCs/>
          <w:sz w:val="22"/>
          <w:szCs w:val="22"/>
        </w:rPr>
        <w:t>until all outstanding fees are paid.</w:t>
      </w:r>
      <w:r w:rsidR="00904DD7" w:rsidRPr="00B05DA0">
        <w:rPr>
          <w:rFonts w:asciiTheme="majorHAnsi" w:eastAsia="Times New Roman" w:hAnsiTheme="majorHAnsi" w:cstheme="majorHAnsi"/>
          <w:sz w:val="22"/>
          <w:szCs w:val="22"/>
        </w:rPr>
        <w:t xml:space="preserve"> </w:t>
      </w:r>
      <w:r w:rsidR="00904DD7" w:rsidRPr="008C7AF3">
        <w:rPr>
          <w:rFonts w:asciiTheme="majorHAnsi" w:eastAsia="Times New Roman" w:hAnsiTheme="majorHAnsi" w:cstheme="majorHAnsi"/>
          <w:sz w:val="22"/>
          <w:szCs w:val="22"/>
        </w:rPr>
        <w:t>If the instructor is ill the day of your lesson, you are still expected to meet with your accompanist</w:t>
      </w:r>
      <w:r w:rsidR="005014EC" w:rsidRPr="008C7AF3">
        <w:rPr>
          <w:rFonts w:asciiTheme="majorHAnsi" w:eastAsia="Times New Roman" w:hAnsiTheme="majorHAnsi" w:cstheme="majorHAnsi"/>
          <w:sz w:val="22"/>
          <w:szCs w:val="22"/>
        </w:rPr>
        <w:t xml:space="preserve">. See </w:t>
      </w:r>
      <w:r w:rsidR="005A60A6" w:rsidRPr="008C7AF3">
        <w:rPr>
          <w:rFonts w:asciiTheme="majorHAnsi" w:eastAsia="Times New Roman" w:hAnsiTheme="majorHAnsi" w:cstheme="majorHAnsi"/>
          <w:sz w:val="22"/>
          <w:szCs w:val="22"/>
        </w:rPr>
        <w:t xml:space="preserve">the </w:t>
      </w:r>
      <w:r w:rsidR="00461B22" w:rsidRPr="008C7AF3">
        <w:rPr>
          <w:rFonts w:asciiTheme="majorHAnsi" w:eastAsia="Times New Roman" w:hAnsiTheme="majorHAnsi" w:cstheme="majorHAnsi"/>
          <w:sz w:val="22"/>
          <w:szCs w:val="22"/>
        </w:rPr>
        <w:t>Accompanist Policy for all fees related to vocal accompanists</w:t>
      </w:r>
      <w:r w:rsidR="005A60A6" w:rsidRPr="008C7AF3">
        <w:rPr>
          <w:rFonts w:asciiTheme="majorHAnsi" w:eastAsia="Times New Roman" w:hAnsiTheme="majorHAnsi" w:cstheme="majorHAnsi"/>
          <w:sz w:val="22"/>
          <w:szCs w:val="22"/>
        </w:rPr>
        <w:t xml:space="preserve"> on the </w:t>
      </w:r>
      <w:r w:rsidR="005E7280" w:rsidRPr="008C7AF3">
        <w:rPr>
          <w:rFonts w:asciiTheme="majorHAnsi" w:eastAsia="Times New Roman" w:hAnsiTheme="majorHAnsi" w:cstheme="majorHAnsi"/>
          <w:sz w:val="22"/>
          <w:szCs w:val="22"/>
        </w:rPr>
        <w:t>Current</w:t>
      </w:r>
      <w:r w:rsidR="005A60A6" w:rsidRPr="008C7AF3">
        <w:rPr>
          <w:rFonts w:asciiTheme="majorHAnsi" w:eastAsia="Times New Roman" w:hAnsiTheme="majorHAnsi" w:cstheme="majorHAnsi"/>
          <w:sz w:val="22"/>
          <w:szCs w:val="22"/>
        </w:rPr>
        <w:t xml:space="preserve"> Student Resource page</w:t>
      </w:r>
      <w:r w:rsidR="008C7AF3" w:rsidRPr="008C7AF3">
        <w:rPr>
          <w:rFonts w:asciiTheme="majorHAnsi" w:eastAsia="Times New Roman" w:hAnsiTheme="majorHAnsi" w:cstheme="majorHAnsi"/>
          <w:sz w:val="22"/>
          <w:szCs w:val="22"/>
        </w:rPr>
        <w:t xml:space="preserve"> found at the end of this document</w:t>
      </w:r>
      <w:r w:rsidR="00461B22" w:rsidRPr="008C7AF3">
        <w:rPr>
          <w:rFonts w:asciiTheme="majorHAnsi" w:eastAsia="Times New Roman" w:hAnsiTheme="majorHAnsi" w:cstheme="majorHAnsi"/>
          <w:sz w:val="22"/>
          <w:szCs w:val="22"/>
        </w:rPr>
        <w:t>.</w:t>
      </w:r>
      <w:r w:rsidRPr="008C7AF3">
        <w:rPr>
          <w:rFonts w:asciiTheme="majorHAnsi" w:eastAsia="Times New Roman" w:hAnsiTheme="majorHAnsi" w:cstheme="majorHAnsi"/>
          <w:sz w:val="22"/>
          <w:szCs w:val="22"/>
        </w:rPr>
        <w:t xml:space="preserve"> </w:t>
      </w:r>
    </w:p>
    <w:p w14:paraId="31C1910E" w14:textId="2793A468" w:rsidR="00904DD7" w:rsidRPr="00B05DA0" w:rsidRDefault="00904DD7" w:rsidP="00904DD7">
      <w:pPr>
        <w:spacing w:before="100" w:beforeAutospacing="1" w:after="100" w:afterAutospacing="1"/>
        <w:rPr>
          <w:rFonts w:asciiTheme="majorHAnsi" w:eastAsia="Times New Roman" w:hAnsiTheme="majorHAnsi" w:cstheme="majorHAnsi"/>
        </w:rPr>
      </w:pPr>
      <w:r w:rsidRPr="00B05DA0">
        <w:rPr>
          <w:rFonts w:asciiTheme="majorHAnsi" w:eastAsia="Times New Roman" w:hAnsiTheme="majorHAnsi" w:cstheme="majorHAnsi"/>
          <w:b/>
          <w:bCs/>
          <w:sz w:val="22"/>
          <w:szCs w:val="22"/>
        </w:rPr>
        <w:t xml:space="preserve">JURIES </w:t>
      </w:r>
    </w:p>
    <w:p w14:paraId="69E69D86" w14:textId="312131B5" w:rsidR="00904DD7" w:rsidRPr="00B05DA0" w:rsidRDefault="00904DD7" w:rsidP="00904DD7">
      <w:pPr>
        <w:spacing w:before="100" w:beforeAutospacing="1" w:after="100" w:afterAutospacing="1"/>
        <w:rPr>
          <w:rFonts w:asciiTheme="majorHAnsi" w:eastAsia="Times New Roman" w:hAnsiTheme="majorHAnsi" w:cstheme="majorHAnsi"/>
        </w:rPr>
      </w:pPr>
      <w:r w:rsidRPr="00B05DA0">
        <w:rPr>
          <w:rFonts w:asciiTheme="majorHAnsi" w:eastAsia="Times New Roman" w:hAnsiTheme="majorHAnsi" w:cstheme="majorHAnsi"/>
          <w:sz w:val="22"/>
          <w:szCs w:val="22"/>
        </w:rPr>
        <w:t xml:space="preserve">All students enrolled in voice will sing a jury at the end of the semester in order to evaluate student progress. Juries function as finals for voice lessons and are evaluated by studio teachers as well as the </w:t>
      </w:r>
      <w:r w:rsidR="00B862AE" w:rsidRPr="00B05DA0">
        <w:rPr>
          <w:rFonts w:asciiTheme="majorHAnsi" w:eastAsia="Times New Roman" w:hAnsiTheme="majorHAnsi" w:cstheme="majorHAnsi"/>
          <w:sz w:val="22"/>
          <w:szCs w:val="22"/>
        </w:rPr>
        <w:t>Director</w:t>
      </w:r>
      <w:r w:rsidRPr="00B05DA0">
        <w:rPr>
          <w:rFonts w:asciiTheme="majorHAnsi" w:eastAsia="Times New Roman" w:hAnsiTheme="majorHAnsi" w:cstheme="majorHAnsi"/>
          <w:sz w:val="22"/>
          <w:szCs w:val="22"/>
        </w:rPr>
        <w:t xml:space="preserve"> of </w:t>
      </w:r>
      <w:r w:rsidR="00B862AE" w:rsidRPr="00B05DA0">
        <w:rPr>
          <w:rFonts w:asciiTheme="majorHAnsi" w:eastAsia="Times New Roman" w:hAnsiTheme="majorHAnsi" w:cstheme="majorHAnsi"/>
          <w:sz w:val="22"/>
          <w:szCs w:val="22"/>
        </w:rPr>
        <w:t xml:space="preserve">the </w:t>
      </w:r>
      <w:r w:rsidRPr="00B05DA0">
        <w:rPr>
          <w:rFonts w:asciiTheme="majorHAnsi" w:eastAsia="Times New Roman" w:hAnsiTheme="majorHAnsi" w:cstheme="majorHAnsi"/>
          <w:sz w:val="22"/>
          <w:szCs w:val="22"/>
        </w:rPr>
        <w:t>Musical Theatre</w:t>
      </w:r>
      <w:r w:rsidR="00B862AE" w:rsidRPr="00B05DA0">
        <w:rPr>
          <w:rFonts w:asciiTheme="majorHAnsi" w:eastAsia="Times New Roman" w:hAnsiTheme="majorHAnsi" w:cstheme="majorHAnsi"/>
          <w:sz w:val="22"/>
          <w:szCs w:val="22"/>
        </w:rPr>
        <w:t xml:space="preserve"> Program</w:t>
      </w:r>
      <w:r w:rsidRPr="00B05DA0">
        <w:rPr>
          <w:rFonts w:asciiTheme="majorHAnsi" w:eastAsia="Times New Roman" w:hAnsiTheme="majorHAnsi" w:cstheme="majorHAnsi"/>
          <w:sz w:val="22"/>
          <w:szCs w:val="22"/>
        </w:rPr>
        <w:t xml:space="preserve">. Juries take place </w:t>
      </w:r>
      <w:r w:rsidR="00B862AE" w:rsidRPr="00B05DA0">
        <w:rPr>
          <w:rFonts w:asciiTheme="majorHAnsi" w:eastAsia="Times New Roman" w:hAnsiTheme="majorHAnsi" w:cstheme="majorHAnsi"/>
          <w:sz w:val="22"/>
          <w:szCs w:val="22"/>
        </w:rPr>
        <w:t>on Dead Day</w:t>
      </w:r>
      <w:r w:rsidRPr="00B05DA0">
        <w:rPr>
          <w:rFonts w:asciiTheme="majorHAnsi" w:eastAsia="Times New Roman" w:hAnsiTheme="majorHAnsi" w:cstheme="majorHAnsi"/>
          <w:sz w:val="22"/>
          <w:szCs w:val="22"/>
        </w:rPr>
        <w:t xml:space="preserve">. </w:t>
      </w:r>
    </w:p>
    <w:p w14:paraId="4F361CE8" w14:textId="596D3732" w:rsidR="00904DD7" w:rsidRPr="00B05DA0" w:rsidRDefault="00B862AE" w:rsidP="00904DD7">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All jury slots are </w:t>
      </w:r>
      <w:r w:rsidR="005B4F74" w:rsidRPr="00B05DA0">
        <w:rPr>
          <w:rFonts w:asciiTheme="majorHAnsi" w:eastAsia="Times New Roman" w:hAnsiTheme="majorHAnsi" w:cstheme="majorHAnsi"/>
          <w:sz w:val="22"/>
          <w:szCs w:val="22"/>
        </w:rPr>
        <w:t>10</w:t>
      </w:r>
      <w:r w:rsidRPr="00B05DA0">
        <w:rPr>
          <w:rFonts w:asciiTheme="majorHAnsi" w:eastAsia="Times New Roman" w:hAnsiTheme="majorHAnsi" w:cstheme="majorHAnsi"/>
          <w:sz w:val="22"/>
          <w:szCs w:val="22"/>
        </w:rPr>
        <w:t xml:space="preserve"> minutes in length. Students will prepare all material worked on in lessons (6 songs for MT BFAs and 4 songs for MT minors/Acting BFAs). </w:t>
      </w:r>
      <w:r w:rsidR="00904DD7" w:rsidRPr="00B05DA0">
        <w:rPr>
          <w:rFonts w:asciiTheme="majorHAnsi" w:eastAsia="Times New Roman" w:hAnsiTheme="majorHAnsi" w:cstheme="majorHAnsi"/>
          <w:sz w:val="22"/>
          <w:szCs w:val="22"/>
        </w:rPr>
        <w:t xml:space="preserve">Prior to the jury, students must fill out a jury form </w:t>
      </w:r>
      <w:r w:rsidR="00917D75" w:rsidRPr="00B05DA0">
        <w:rPr>
          <w:rFonts w:asciiTheme="majorHAnsi" w:eastAsia="Times New Roman" w:hAnsiTheme="majorHAnsi" w:cstheme="majorHAnsi"/>
          <w:sz w:val="22"/>
          <w:szCs w:val="22"/>
        </w:rPr>
        <w:t>on Blackboard. S</w:t>
      </w:r>
      <w:r w:rsidR="00904DD7" w:rsidRPr="00B05DA0">
        <w:rPr>
          <w:rFonts w:asciiTheme="majorHAnsi" w:eastAsia="Times New Roman" w:hAnsiTheme="majorHAnsi" w:cstheme="majorHAnsi"/>
          <w:sz w:val="22"/>
          <w:szCs w:val="22"/>
        </w:rPr>
        <w:t>tudents will receive grades and comments from each instructor</w:t>
      </w:r>
      <w:r w:rsidR="00917D75" w:rsidRPr="00B05DA0">
        <w:rPr>
          <w:rFonts w:asciiTheme="majorHAnsi" w:eastAsia="Times New Roman" w:hAnsiTheme="majorHAnsi" w:cstheme="majorHAnsi"/>
          <w:sz w:val="22"/>
          <w:szCs w:val="22"/>
        </w:rPr>
        <w:t>.</w:t>
      </w:r>
      <w:r w:rsidR="00904DD7" w:rsidRPr="00B05DA0">
        <w:rPr>
          <w:rFonts w:asciiTheme="majorHAnsi" w:eastAsia="Times New Roman" w:hAnsiTheme="majorHAnsi" w:cstheme="majorHAnsi"/>
          <w:sz w:val="22"/>
          <w:szCs w:val="22"/>
        </w:rPr>
        <w:t xml:space="preserve"> </w:t>
      </w:r>
    </w:p>
    <w:p w14:paraId="2538F2D7" w14:textId="77777777" w:rsidR="00BB495C" w:rsidRPr="00B05DA0" w:rsidRDefault="00904DD7" w:rsidP="00BB495C">
      <w:pPr>
        <w:numPr>
          <w:ilvl w:val="0"/>
          <w:numId w:val="2"/>
        </w:num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Students performing recitals </w:t>
      </w:r>
      <w:r w:rsidR="00917D75" w:rsidRPr="00B05DA0">
        <w:rPr>
          <w:rFonts w:asciiTheme="majorHAnsi" w:eastAsia="Times New Roman" w:hAnsiTheme="majorHAnsi" w:cstheme="majorHAnsi"/>
          <w:sz w:val="22"/>
          <w:szCs w:val="22"/>
        </w:rPr>
        <w:t>will still perform a jury</w:t>
      </w:r>
      <w:r w:rsidRPr="00B05DA0">
        <w:rPr>
          <w:rFonts w:asciiTheme="majorHAnsi" w:eastAsia="Times New Roman" w:hAnsiTheme="majorHAnsi" w:cstheme="majorHAnsi"/>
          <w:sz w:val="22"/>
          <w:szCs w:val="22"/>
        </w:rPr>
        <w:t xml:space="preserve"> </w:t>
      </w:r>
    </w:p>
    <w:p w14:paraId="189DB269" w14:textId="2A9E1B1C" w:rsidR="00904DD7" w:rsidRPr="00B05DA0" w:rsidRDefault="00904DD7" w:rsidP="00BB495C">
      <w:pPr>
        <w:numPr>
          <w:ilvl w:val="0"/>
          <w:numId w:val="2"/>
        </w:num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Juries may only be postponed by providing a doctor’s note</w:t>
      </w:r>
      <w:r w:rsidR="006008E4">
        <w:rPr>
          <w:rFonts w:asciiTheme="majorHAnsi" w:eastAsia="Times New Roman" w:hAnsiTheme="majorHAnsi" w:cstheme="majorHAnsi"/>
          <w:sz w:val="22"/>
          <w:szCs w:val="22"/>
        </w:rPr>
        <w:t xml:space="preserve"> in a timely manner</w:t>
      </w:r>
      <w:r w:rsidRPr="00B05DA0">
        <w:rPr>
          <w:rFonts w:asciiTheme="majorHAnsi" w:eastAsia="Times New Roman" w:hAnsiTheme="majorHAnsi" w:cstheme="majorHAnsi"/>
          <w:sz w:val="22"/>
          <w:szCs w:val="22"/>
        </w:rPr>
        <w:t xml:space="preserve">. Failure to do so will result in a failing grade for the semester. </w:t>
      </w:r>
    </w:p>
    <w:p w14:paraId="74D23172" w14:textId="77777777" w:rsidR="00904DD7" w:rsidRPr="00B05DA0" w:rsidRDefault="00904DD7" w:rsidP="00306758">
      <w:pPr>
        <w:spacing w:before="100" w:beforeAutospacing="1" w:after="100" w:afterAutospacing="1"/>
        <w:rPr>
          <w:rFonts w:asciiTheme="majorHAnsi" w:eastAsia="Times New Roman" w:hAnsiTheme="majorHAnsi" w:cstheme="majorHAnsi"/>
          <w:color w:val="000000" w:themeColor="text1"/>
          <w:sz w:val="22"/>
          <w:szCs w:val="22"/>
        </w:rPr>
      </w:pPr>
      <w:r w:rsidRPr="00B05DA0">
        <w:rPr>
          <w:rFonts w:asciiTheme="majorHAnsi" w:eastAsia="Times New Roman" w:hAnsiTheme="majorHAnsi" w:cstheme="majorHAnsi"/>
          <w:b/>
          <w:bCs/>
          <w:color w:val="000000" w:themeColor="text1"/>
          <w:sz w:val="22"/>
          <w:szCs w:val="22"/>
        </w:rPr>
        <w:t xml:space="preserve">SOPHOMORE CHECK-POINT </w:t>
      </w:r>
    </w:p>
    <w:p w14:paraId="3EBFD14F" w14:textId="77777777" w:rsidR="00904DD7" w:rsidRPr="00B05DA0" w:rsidRDefault="00904DD7" w:rsidP="00306758">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All Musical Theatre majors in their fourth semester jury (sophomore year) will be evaluated by the faculty in terms of their vocal and academic progress as well as their suitability to continue to upper-level study. The faculty will recommend continuation, discontinuation, or probationary status based on that jury and the recommendation of the individual’s applied studio teacher. </w:t>
      </w:r>
    </w:p>
    <w:p w14:paraId="5FCD96F1" w14:textId="77777777" w:rsidR="00904DD7" w:rsidRPr="00B05DA0" w:rsidRDefault="00904DD7" w:rsidP="00306758">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If probation is recommended, the student will be allowed one semester to address deficiencies. The fifth semester jury will be the final opportunity for continuation approval. </w:t>
      </w:r>
    </w:p>
    <w:p w14:paraId="3419CB3E" w14:textId="77777777" w:rsidR="005A60A6" w:rsidRDefault="00904DD7" w:rsidP="00306758">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Students that are on probation after the sophomore check point cannot participate in a recital the semester that they are on probation. </w:t>
      </w:r>
    </w:p>
    <w:p w14:paraId="2F55B9D9" w14:textId="730F7C20" w:rsidR="00904DD7" w:rsidRPr="00B05DA0" w:rsidRDefault="00904DD7" w:rsidP="00306758">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b/>
          <w:bCs/>
          <w:sz w:val="22"/>
          <w:szCs w:val="22"/>
        </w:rPr>
        <w:lastRenderedPageBreak/>
        <w:t xml:space="preserve">DUCSOM </w:t>
      </w:r>
    </w:p>
    <w:p w14:paraId="06C78D88" w14:textId="3E3BB419" w:rsidR="00904DD7" w:rsidRPr="00B05DA0" w:rsidRDefault="00904DD7" w:rsidP="00306758">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Students who wish to take </w:t>
      </w:r>
      <w:r w:rsidR="00FA1441">
        <w:rPr>
          <w:rFonts w:asciiTheme="majorHAnsi" w:eastAsia="Times New Roman" w:hAnsiTheme="majorHAnsi" w:cstheme="majorHAnsi"/>
          <w:sz w:val="22"/>
          <w:szCs w:val="22"/>
        </w:rPr>
        <w:t>more</w:t>
      </w:r>
      <w:r w:rsidRPr="00B05DA0">
        <w:rPr>
          <w:rFonts w:asciiTheme="majorHAnsi" w:eastAsia="Times New Roman" w:hAnsiTheme="majorHAnsi" w:cstheme="majorHAnsi"/>
          <w:sz w:val="22"/>
          <w:szCs w:val="22"/>
        </w:rPr>
        <w:t xml:space="preserve"> lessons may have the opportunity to do so by registering with the Drake University Community School of Music (DUCSOM). This may also be a good option for minors who wish to continue study beyond their required two semester</w:t>
      </w:r>
      <w:r w:rsidR="002775B5" w:rsidRPr="00B05DA0">
        <w:rPr>
          <w:rFonts w:asciiTheme="majorHAnsi" w:eastAsia="Times New Roman" w:hAnsiTheme="majorHAnsi" w:cstheme="majorHAnsi"/>
          <w:sz w:val="22"/>
          <w:szCs w:val="22"/>
        </w:rPr>
        <w:t>s</w:t>
      </w:r>
      <w:r w:rsidRPr="00B05DA0">
        <w:rPr>
          <w:rFonts w:asciiTheme="majorHAnsi" w:eastAsia="Times New Roman" w:hAnsiTheme="majorHAnsi" w:cstheme="majorHAnsi"/>
          <w:sz w:val="22"/>
          <w:szCs w:val="22"/>
        </w:rPr>
        <w:t xml:space="preserve">. However, DUCSOM lessons are not covered by your normal tuition and require an additional semester fee. </w:t>
      </w:r>
    </w:p>
    <w:p w14:paraId="5B72FD4C" w14:textId="495BDCDE" w:rsidR="001E7A68" w:rsidRPr="00B05DA0" w:rsidRDefault="00904DD7" w:rsidP="0002318A">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Acceptance into DUCSOM lessons is at the discretion of the instructor and may vary every semester according to teaching loads and availability. </w:t>
      </w:r>
    </w:p>
    <w:p w14:paraId="46E970EC" w14:textId="34632AF0" w:rsidR="001E7A68" w:rsidRPr="00B05DA0" w:rsidRDefault="001E7A68" w:rsidP="001E7A68">
      <w:pPr>
        <w:pStyle w:val="NormalWeb"/>
        <w:shd w:val="clear" w:color="auto" w:fill="FFFFFF"/>
        <w:spacing w:before="0" w:beforeAutospacing="0" w:after="0" w:afterAutospacing="0"/>
        <w:textAlignment w:val="baseline"/>
        <w:rPr>
          <w:rFonts w:asciiTheme="majorHAnsi" w:hAnsiTheme="majorHAnsi" w:cstheme="majorHAnsi"/>
          <w:b/>
          <w:bCs/>
          <w:color w:val="000000"/>
          <w:sz w:val="22"/>
          <w:szCs w:val="22"/>
        </w:rPr>
      </w:pPr>
      <w:r w:rsidRPr="00B05DA0">
        <w:rPr>
          <w:rFonts w:asciiTheme="majorHAnsi" w:hAnsiTheme="majorHAnsi" w:cstheme="majorHAnsi"/>
          <w:b/>
          <w:bCs/>
          <w:color w:val="000000"/>
          <w:sz w:val="22"/>
          <w:szCs w:val="22"/>
          <w:bdr w:val="none" w:sz="0" w:space="0" w:color="auto" w:frame="1"/>
        </w:rPr>
        <w:t>STUDENT STUDIO CHANGE PROCEDURE</w:t>
      </w:r>
    </w:p>
    <w:p w14:paraId="049DE28F" w14:textId="59D3B146" w:rsidR="001E7A68" w:rsidRPr="00B05DA0" w:rsidRDefault="001E7A68" w:rsidP="001E7A68">
      <w:pPr>
        <w:pStyle w:val="NormalWeb"/>
        <w:shd w:val="clear" w:color="auto" w:fill="FFFFFF"/>
        <w:spacing w:before="0" w:beforeAutospacing="0" w:after="0" w:afterAutospacing="0"/>
        <w:textAlignment w:val="baseline"/>
        <w:rPr>
          <w:rFonts w:asciiTheme="majorHAnsi" w:hAnsiTheme="majorHAnsi" w:cstheme="majorHAnsi"/>
          <w:color w:val="000000"/>
          <w:sz w:val="22"/>
          <w:szCs w:val="22"/>
        </w:rPr>
      </w:pPr>
      <w:r w:rsidRPr="00B05DA0">
        <w:rPr>
          <w:rFonts w:asciiTheme="majorHAnsi" w:hAnsiTheme="majorHAnsi" w:cstheme="majorHAnsi"/>
          <w:color w:val="000000"/>
          <w:sz w:val="22"/>
          <w:szCs w:val="22"/>
          <w:bdr w:val="none" w:sz="0" w:space="0" w:color="auto" w:frame="1"/>
        </w:rPr>
        <w:t xml:space="preserve">It is our collective and considered position that all the vocal students </w:t>
      </w:r>
      <w:r w:rsidR="0002318A" w:rsidRPr="00B05DA0">
        <w:rPr>
          <w:rFonts w:asciiTheme="majorHAnsi" w:hAnsiTheme="majorHAnsi" w:cstheme="majorHAnsi"/>
          <w:color w:val="000000"/>
          <w:sz w:val="22"/>
          <w:szCs w:val="22"/>
          <w:bdr w:val="none" w:sz="0" w:space="0" w:color="auto" w:frame="1"/>
        </w:rPr>
        <w:t>at Drake University</w:t>
      </w:r>
      <w:r w:rsidRPr="00B05DA0">
        <w:rPr>
          <w:rFonts w:asciiTheme="majorHAnsi" w:hAnsiTheme="majorHAnsi" w:cstheme="majorHAnsi"/>
          <w:color w:val="000000"/>
          <w:sz w:val="22"/>
          <w:szCs w:val="22"/>
          <w:bdr w:val="none" w:sz="0" w:space="0" w:color="auto" w:frame="1"/>
        </w:rPr>
        <w:t xml:space="preserve"> are in safe hands and will make progress with any of the instructors. However, in the rare case that a student should desire to change studios, the following procedure must be followed. Failure to do so will jeopardize the request.</w:t>
      </w:r>
    </w:p>
    <w:p w14:paraId="38092CBD" w14:textId="77777777" w:rsidR="001E7A68" w:rsidRPr="00B05DA0" w:rsidRDefault="001E7A68" w:rsidP="001E7A68">
      <w:pPr>
        <w:pStyle w:val="NormalWeb"/>
        <w:numPr>
          <w:ilvl w:val="0"/>
          <w:numId w:val="4"/>
        </w:numPr>
        <w:shd w:val="clear" w:color="auto" w:fill="FFFFFF"/>
        <w:spacing w:before="0" w:beforeAutospacing="0" w:after="0" w:afterAutospacing="0"/>
        <w:textAlignment w:val="baseline"/>
        <w:rPr>
          <w:rFonts w:asciiTheme="majorHAnsi" w:hAnsiTheme="majorHAnsi" w:cstheme="majorHAnsi"/>
          <w:color w:val="000000"/>
          <w:sz w:val="22"/>
          <w:szCs w:val="22"/>
        </w:rPr>
      </w:pPr>
      <w:r w:rsidRPr="00B05DA0">
        <w:rPr>
          <w:rFonts w:asciiTheme="majorHAnsi" w:hAnsiTheme="majorHAnsi" w:cstheme="majorHAnsi"/>
          <w:color w:val="000000"/>
          <w:sz w:val="22"/>
          <w:szCs w:val="22"/>
          <w:bdr w:val="none" w:sz="0" w:space="0" w:color="auto" w:frame="1"/>
        </w:rPr>
        <w:t>A student wishing to change teachers MUST NOT approach other teachers to ask to be accepted as their student.</w:t>
      </w:r>
    </w:p>
    <w:p w14:paraId="53062F9E" w14:textId="2872661E" w:rsidR="001E7A68" w:rsidRPr="00B05DA0" w:rsidRDefault="001E7A68" w:rsidP="001E7A68">
      <w:pPr>
        <w:pStyle w:val="NormalWeb"/>
        <w:numPr>
          <w:ilvl w:val="0"/>
          <w:numId w:val="4"/>
        </w:numPr>
        <w:shd w:val="clear" w:color="auto" w:fill="FFFFFF"/>
        <w:spacing w:before="0" w:beforeAutospacing="0" w:after="0" w:afterAutospacing="0"/>
        <w:textAlignment w:val="baseline"/>
        <w:rPr>
          <w:rFonts w:asciiTheme="majorHAnsi" w:hAnsiTheme="majorHAnsi" w:cstheme="majorHAnsi"/>
          <w:color w:val="000000"/>
          <w:sz w:val="22"/>
          <w:szCs w:val="22"/>
        </w:rPr>
      </w:pPr>
      <w:r w:rsidRPr="00B05DA0">
        <w:rPr>
          <w:rFonts w:asciiTheme="majorHAnsi" w:hAnsiTheme="majorHAnsi" w:cstheme="majorHAnsi"/>
          <w:color w:val="000000"/>
          <w:sz w:val="22"/>
          <w:szCs w:val="22"/>
          <w:bdr w:val="none" w:sz="0" w:space="0" w:color="auto" w:frame="1"/>
        </w:rPr>
        <w:t>A student wishing to change teachers MUST</w:t>
      </w:r>
      <w:r w:rsidR="0002318A" w:rsidRPr="00B05DA0">
        <w:rPr>
          <w:rFonts w:asciiTheme="majorHAnsi" w:hAnsiTheme="majorHAnsi" w:cstheme="majorHAnsi"/>
          <w:color w:val="000000"/>
          <w:sz w:val="22"/>
          <w:szCs w:val="22"/>
          <w:bdr w:val="none" w:sz="0" w:space="0" w:color="auto" w:frame="1"/>
        </w:rPr>
        <w:t xml:space="preserve"> </w:t>
      </w:r>
      <w:r w:rsidR="0002318A" w:rsidRPr="00B05DA0">
        <w:rPr>
          <w:rFonts w:asciiTheme="majorHAnsi" w:hAnsiTheme="majorHAnsi" w:cstheme="majorHAnsi"/>
          <w:sz w:val="22"/>
          <w:szCs w:val="22"/>
        </w:rPr>
        <w:t xml:space="preserve">complete a </w:t>
      </w:r>
      <w:r w:rsidR="0002318A" w:rsidRPr="00B05DA0">
        <w:rPr>
          <w:rFonts w:asciiTheme="majorHAnsi" w:hAnsiTheme="majorHAnsi" w:cstheme="majorHAnsi"/>
          <w:i/>
          <w:iCs/>
          <w:sz w:val="22"/>
          <w:szCs w:val="22"/>
        </w:rPr>
        <w:t xml:space="preserve">Studio Voice Reassignment </w:t>
      </w:r>
      <w:r w:rsidR="009123AF" w:rsidRPr="00B05DA0">
        <w:rPr>
          <w:rFonts w:asciiTheme="majorHAnsi" w:hAnsiTheme="majorHAnsi" w:cstheme="majorHAnsi"/>
          <w:sz w:val="22"/>
          <w:szCs w:val="22"/>
        </w:rPr>
        <w:t>form and</w:t>
      </w:r>
      <w:r w:rsidR="0002318A" w:rsidRPr="00B05DA0">
        <w:rPr>
          <w:rFonts w:asciiTheme="majorHAnsi" w:hAnsiTheme="majorHAnsi" w:cstheme="majorHAnsi"/>
          <w:sz w:val="22"/>
          <w:szCs w:val="22"/>
        </w:rPr>
        <w:t xml:space="preserve"> m</w:t>
      </w:r>
      <w:r w:rsidRPr="00B05DA0">
        <w:rPr>
          <w:rFonts w:asciiTheme="majorHAnsi" w:hAnsiTheme="majorHAnsi" w:cstheme="majorHAnsi"/>
          <w:color w:val="000000"/>
          <w:sz w:val="22"/>
          <w:szCs w:val="22"/>
          <w:bdr w:val="none" w:sz="0" w:space="0" w:color="auto" w:frame="1"/>
        </w:rPr>
        <w:t xml:space="preserve">ake an appointment with the </w:t>
      </w:r>
      <w:r w:rsidR="00696F6B" w:rsidRPr="00B05DA0">
        <w:rPr>
          <w:rFonts w:asciiTheme="majorHAnsi" w:hAnsiTheme="majorHAnsi" w:cstheme="majorHAnsi"/>
          <w:color w:val="000000"/>
          <w:sz w:val="22"/>
          <w:szCs w:val="22"/>
          <w:bdr w:val="none" w:sz="0" w:space="0" w:color="auto" w:frame="1"/>
        </w:rPr>
        <w:t>Director</w:t>
      </w:r>
      <w:r w:rsidR="009B201A" w:rsidRPr="00B05DA0">
        <w:rPr>
          <w:rFonts w:asciiTheme="majorHAnsi" w:hAnsiTheme="majorHAnsi" w:cstheme="majorHAnsi"/>
          <w:color w:val="000000"/>
          <w:sz w:val="22"/>
          <w:szCs w:val="22"/>
          <w:bdr w:val="none" w:sz="0" w:space="0" w:color="auto" w:frame="1"/>
        </w:rPr>
        <w:t xml:space="preserve"> of the Musical Theatre Program</w:t>
      </w:r>
      <w:r w:rsidRPr="00B05DA0">
        <w:rPr>
          <w:rFonts w:asciiTheme="majorHAnsi" w:hAnsiTheme="majorHAnsi" w:cstheme="majorHAnsi"/>
          <w:color w:val="000000"/>
          <w:sz w:val="22"/>
          <w:szCs w:val="22"/>
          <w:bdr w:val="none" w:sz="0" w:space="0" w:color="auto" w:frame="1"/>
        </w:rPr>
        <w:t xml:space="preserve"> to make the request formal. Confidential discussion may or may not occur at this meeting, as the student wishes.</w:t>
      </w:r>
    </w:p>
    <w:p w14:paraId="2F5D9BE3" w14:textId="77777777" w:rsidR="001E7A68" w:rsidRPr="00B05DA0" w:rsidRDefault="001E7A68" w:rsidP="001E7A68">
      <w:pPr>
        <w:pStyle w:val="NormalWeb"/>
        <w:numPr>
          <w:ilvl w:val="0"/>
          <w:numId w:val="4"/>
        </w:numPr>
        <w:shd w:val="clear" w:color="auto" w:fill="FFFFFF"/>
        <w:spacing w:before="0" w:beforeAutospacing="0" w:after="0" w:afterAutospacing="0"/>
        <w:textAlignment w:val="baseline"/>
        <w:rPr>
          <w:rFonts w:asciiTheme="majorHAnsi" w:hAnsiTheme="majorHAnsi" w:cstheme="majorHAnsi"/>
          <w:color w:val="000000"/>
          <w:sz w:val="22"/>
          <w:szCs w:val="22"/>
        </w:rPr>
      </w:pPr>
      <w:r w:rsidRPr="00B05DA0">
        <w:rPr>
          <w:rFonts w:asciiTheme="majorHAnsi" w:hAnsiTheme="majorHAnsi" w:cstheme="majorHAnsi"/>
          <w:color w:val="000000"/>
          <w:sz w:val="22"/>
          <w:szCs w:val="22"/>
          <w:bdr w:val="none" w:sz="0" w:space="0" w:color="auto" w:frame="1"/>
        </w:rPr>
        <w:t>This procedure protects both the student and the teacher from disrupted work. The student does not reveal to the teacher their wish to change teachers unless and until a new assignment is made.</w:t>
      </w:r>
    </w:p>
    <w:p w14:paraId="24C0479E" w14:textId="734832CC" w:rsidR="001E7A68" w:rsidRPr="00B05DA0" w:rsidRDefault="001E7A68" w:rsidP="001E7A68">
      <w:pPr>
        <w:pStyle w:val="NormalWeb"/>
        <w:numPr>
          <w:ilvl w:val="0"/>
          <w:numId w:val="4"/>
        </w:numPr>
        <w:shd w:val="clear" w:color="auto" w:fill="FFFFFF"/>
        <w:spacing w:before="0" w:beforeAutospacing="0" w:after="0" w:afterAutospacing="0"/>
        <w:textAlignment w:val="baseline"/>
        <w:rPr>
          <w:rFonts w:asciiTheme="majorHAnsi" w:hAnsiTheme="majorHAnsi" w:cstheme="majorHAnsi"/>
          <w:color w:val="000000"/>
          <w:sz w:val="22"/>
          <w:szCs w:val="22"/>
        </w:rPr>
      </w:pPr>
      <w:r w:rsidRPr="00B05DA0">
        <w:rPr>
          <w:rFonts w:asciiTheme="majorHAnsi" w:hAnsiTheme="majorHAnsi" w:cstheme="majorHAnsi"/>
          <w:color w:val="000000"/>
          <w:sz w:val="22"/>
          <w:szCs w:val="22"/>
          <w:bdr w:val="none" w:sz="0" w:space="0" w:color="auto" w:frame="1"/>
        </w:rPr>
        <w:t>The student’s request is kept confidential until a secure new assignment is made. Then it is the student’s responsibility to inform the teacher being left in a timely fashion.</w:t>
      </w:r>
    </w:p>
    <w:p w14:paraId="33D1A3D0" w14:textId="7A2287A6" w:rsidR="0002318A" w:rsidRPr="00B05DA0" w:rsidRDefault="0002318A" w:rsidP="001E7A68">
      <w:pPr>
        <w:pStyle w:val="NormalWeb"/>
        <w:numPr>
          <w:ilvl w:val="0"/>
          <w:numId w:val="4"/>
        </w:numPr>
        <w:shd w:val="clear" w:color="auto" w:fill="FFFFFF"/>
        <w:spacing w:before="0" w:beforeAutospacing="0" w:after="0" w:afterAutospacing="0"/>
        <w:textAlignment w:val="baseline"/>
        <w:rPr>
          <w:rFonts w:asciiTheme="majorHAnsi" w:hAnsiTheme="majorHAnsi" w:cstheme="majorHAnsi"/>
          <w:color w:val="000000"/>
          <w:sz w:val="22"/>
          <w:szCs w:val="22"/>
        </w:rPr>
      </w:pPr>
      <w:r w:rsidRPr="00B05DA0">
        <w:rPr>
          <w:rFonts w:asciiTheme="majorHAnsi" w:hAnsiTheme="majorHAnsi" w:cstheme="majorHAnsi"/>
          <w:color w:val="000000"/>
          <w:sz w:val="22"/>
          <w:szCs w:val="22"/>
          <w:bdr w:val="none" w:sz="0" w:space="0" w:color="auto" w:frame="1"/>
        </w:rPr>
        <w:t xml:space="preserve">All studio changes </w:t>
      </w:r>
      <w:r w:rsidR="00F55E09" w:rsidRPr="00B05DA0">
        <w:rPr>
          <w:rFonts w:asciiTheme="majorHAnsi" w:hAnsiTheme="majorHAnsi" w:cstheme="majorHAnsi"/>
          <w:color w:val="000000"/>
          <w:sz w:val="22"/>
          <w:szCs w:val="22"/>
          <w:bdr w:val="none" w:sz="0" w:space="0" w:color="auto" w:frame="1"/>
        </w:rPr>
        <w:t>must</w:t>
      </w:r>
      <w:r w:rsidRPr="00B05DA0">
        <w:rPr>
          <w:rFonts w:asciiTheme="majorHAnsi" w:hAnsiTheme="majorHAnsi" w:cstheme="majorHAnsi"/>
          <w:color w:val="000000"/>
          <w:sz w:val="22"/>
          <w:szCs w:val="22"/>
          <w:bdr w:val="none" w:sz="0" w:space="0" w:color="auto" w:frame="1"/>
        </w:rPr>
        <w:t xml:space="preserve"> happen at semester break, </w:t>
      </w:r>
      <w:r w:rsidR="00F55E09" w:rsidRPr="00B05DA0">
        <w:rPr>
          <w:rFonts w:asciiTheme="majorHAnsi" w:hAnsiTheme="majorHAnsi" w:cstheme="majorHAnsi"/>
          <w:color w:val="000000"/>
          <w:sz w:val="22"/>
          <w:szCs w:val="22"/>
          <w:bdr w:val="none" w:sz="0" w:space="0" w:color="auto" w:frame="1"/>
        </w:rPr>
        <w:t>unless extreme circumstances warrant an immediate change.</w:t>
      </w:r>
    </w:p>
    <w:p w14:paraId="7332282C" w14:textId="77777777" w:rsidR="00904DD7" w:rsidRPr="00FA1441" w:rsidRDefault="00904DD7" w:rsidP="00904DD7">
      <w:pPr>
        <w:spacing w:before="100" w:beforeAutospacing="1" w:after="100" w:afterAutospacing="1"/>
        <w:rPr>
          <w:rFonts w:asciiTheme="majorHAnsi" w:eastAsia="Times New Roman" w:hAnsiTheme="majorHAnsi" w:cstheme="majorHAnsi"/>
          <w:sz w:val="22"/>
          <w:szCs w:val="22"/>
        </w:rPr>
      </w:pPr>
      <w:r w:rsidRPr="00FA1441">
        <w:rPr>
          <w:rFonts w:asciiTheme="majorHAnsi" w:eastAsia="Times New Roman" w:hAnsiTheme="majorHAnsi" w:cstheme="majorHAnsi"/>
          <w:b/>
          <w:bCs/>
          <w:sz w:val="22"/>
          <w:szCs w:val="22"/>
        </w:rPr>
        <w:t xml:space="preserve">RECITAL POLICIES &amp; PROCEDURES </w:t>
      </w:r>
    </w:p>
    <w:p w14:paraId="2A3CAF13" w14:textId="460CC7E3" w:rsidR="00AA641E" w:rsidRPr="00B05DA0" w:rsidRDefault="00AA641E" w:rsidP="00AA641E">
      <w:pPr>
        <w:spacing w:before="100" w:beforeAutospacing="1" w:after="100" w:afterAutospacing="1"/>
        <w:rPr>
          <w:rFonts w:asciiTheme="majorHAnsi" w:eastAsia="Times New Roman" w:hAnsiTheme="majorHAnsi" w:cstheme="majorHAnsi"/>
        </w:rPr>
      </w:pPr>
      <w:r w:rsidRPr="00B05DA0">
        <w:rPr>
          <w:rFonts w:asciiTheme="majorHAnsi" w:eastAsia="Times New Roman" w:hAnsiTheme="majorHAnsi" w:cstheme="majorHAnsi"/>
          <w:sz w:val="22"/>
          <w:szCs w:val="22"/>
        </w:rPr>
        <w:t>All Musical Theatre recitals are elective and are not a required element of the BFA degree program.</w:t>
      </w:r>
      <w:r w:rsidR="007C6C95">
        <w:rPr>
          <w:rFonts w:asciiTheme="majorHAnsi" w:eastAsia="Times New Roman" w:hAnsiTheme="majorHAnsi" w:cstheme="majorHAnsi"/>
          <w:sz w:val="22"/>
          <w:szCs w:val="22"/>
        </w:rPr>
        <w:t xml:space="preserve"> </w:t>
      </w:r>
      <w:r w:rsidRPr="00B05DA0">
        <w:rPr>
          <w:rFonts w:asciiTheme="majorHAnsi" w:eastAsia="Times New Roman" w:hAnsiTheme="majorHAnsi" w:cstheme="majorHAnsi"/>
          <w:sz w:val="22"/>
          <w:szCs w:val="22"/>
        </w:rPr>
        <w:t xml:space="preserve">Scheduling of a recital should be done in consultation with your </w:t>
      </w:r>
      <w:r w:rsidR="00FA1441">
        <w:rPr>
          <w:rFonts w:asciiTheme="majorHAnsi" w:eastAsia="Times New Roman" w:hAnsiTheme="majorHAnsi" w:cstheme="majorHAnsi"/>
          <w:sz w:val="22"/>
          <w:szCs w:val="22"/>
        </w:rPr>
        <w:t>instructor</w:t>
      </w:r>
      <w:r w:rsidRPr="00B05DA0">
        <w:rPr>
          <w:rFonts w:asciiTheme="majorHAnsi" w:eastAsia="Times New Roman" w:hAnsiTheme="majorHAnsi" w:cstheme="majorHAnsi"/>
          <w:sz w:val="22"/>
          <w:szCs w:val="22"/>
        </w:rPr>
        <w:t xml:space="preserve">, your accompanist and any additional performers. </w:t>
      </w:r>
      <w:r w:rsidR="00D13C97">
        <w:rPr>
          <w:rFonts w:asciiTheme="majorHAnsi" w:eastAsia="Times New Roman" w:hAnsiTheme="majorHAnsi" w:cstheme="majorHAnsi"/>
          <w:sz w:val="22"/>
          <w:szCs w:val="22"/>
        </w:rPr>
        <w:t>However, your instructor is not required to assist you with recital preparation since it is not a requirement of vocal lessons.</w:t>
      </w:r>
    </w:p>
    <w:p w14:paraId="75153E78" w14:textId="429A1C87" w:rsidR="00AA641E" w:rsidRPr="00B05DA0" w:rsidRDefault="00AA641E" w:rsidP="00AA641E">
      <w:pPr>
        <w:numPr>
          <w:ilvl w:val="0"/>
          <w:numId w:val="3"/>
        </w:num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Junior and Senior level students may present a joint or full recital</w:t>
      </w:r>
      <w:r w:rsidR="003314DA">
        <w:rPr>
          <w:rFonts w:asciiTheme="majorHAnsi" w:eastAsia="Times New Roman" w:hAnsiTheme="majorHAnsi" w:cstheme="majorHAnsi"/>
          <w:sz w:val="22"/>
          <w:szCs w:val="22"/>
        </w:rPr>
        <w:t>.</w:t>
      </w:r>
    </w:p>
    <w:p w14:paraId="6D8A3016" w14:textId="118B79AE" w:rsidR="00AA641E" w:rsidRPr="00FA1441" w:rsidRDefault="00AA641E" w:rsidP="00AA641E">
      <w:pPr>
        <w:numPr>
          <w:ilvl w:val="0"/>
          <w:numId w:val="3"/>
        </w:num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Freshman and Sophomores are not allowed to present recitals </w:t>
      </w:r>
      <w:r w:rsidR="007C6C95">
        <w:rPr>
          <w:rFonts w:asciiTheme="majorHAnsi" w:eastAsia="Times New Roman" w:hAnsiTheme="majorHAnsi" w:cstheme="majorHAnsi"/>
          <w:sz w:val="22"/>
          <w:szCs w:val="22"/>
        </w:rPr>
        <w:t xml:space="preserve">due to </w:t>
      </w:r>
      <w:r w:rsidR="003314DA">
        <w:rPr>
          <w:rFonts w:asciiTheme="majorHAnsi" w:eastAsia="Times New Roman" w:hAnsiTheme="majorHAnsi" w:cstheme="majorHAnsi"/>
          <w:sz w:val="22"/>
          <w:szCs w:val="22"/>
        </w:rPr>
        <w:t>demand in performance venues.</w:t>
      </w:r>
    </w:p>
    <w:p w14:paraId="40581A48" w14:textId="35331156" w:rsidR="00AA641E" w:rsidRPr="00B05DA0" w:rsidRDefault="00FA1441" w:rsidP="00AA641E">
      <w:pPr>
        <w:rPr>
          <w:rFonts w:asciiTheme="majorHAnsi" w:hAnsiTheme="majorHAnsi" w:cstheme="majorHAnsi"/>
          <w:sz w:val="22"/>
          <w:szCs w:val="22"/>
        </w:rPr>
      </w:pPr>
      <w:r>
        <w:rPr>
          <w:rFonts w:asciiTheme="majorHAnsi" w:hAnsiTheme="majorHAnsi" w:cstheme="majorHAnsi"/>
          <w:sz w:val="22"/>
          <w:szCs w:val="22"/>
        </w:rPr>
        <w:t>Students choosing to do a recital</w:t>
      </w:r>
      <w:r w:rsidR="00AA641E" w:rsidRPr="00B05DA0">
        <w:rPr>
          <w:rFonts w:asciiTheme="majorHAnsi" w:hAnsiTheme="majorHAnsi" w:cstheme="majorHAnsi"/>
          <w:sz w:val="22"/>
          <w:szCs w:val="22"/>
        </w:rPr>
        <w:t xml:space="preserve"> may use new music being worked on in voice </w:t>
      </w:r>
      <w:r w:rsidRPr="00B05DA0">
        <w:rPr>
          <w:rFonts w:asciiTheme="majorHAnsi" w:hAnsiTheme="majorHAnsi" w:cstheme="majorHAnsi"/>
          <w:sz w:val="22"/>
          <w:szCs w:val="22"/>
        </w:rPr>
        <w:t>lessons but</w:t>
      </w:r>
      <w:r w:rsidR="00AA641E" w:rsidRPr="00B05DA0">
        <w:rPr>
          <w:rFonts w:asciiTheme="majorHAnsi" w:hAnsiTheme="majorHAnsi" w:cstheme="majorHAnsi"/>
          <w:sz w:val="22"/>
          <w:szCs w:val="22"/>
        </w:rPr>
        <w:t xml:space="preserve"> understand that previously worked music will not be studied in voice lessons. The student also understands that they must meet with their accompanist outside of the regularly scheduled lesson times to work the material not being covered in voice </w:t>
      </w:r>
      <w:r w:rsidR="003314DA" w:rsidRPr="00B05DA0">
        <w:rPr>
          <w:rFonts w:asciiTheme="majorHAnsi" w:hAnsiTheme="majorHAnsi" w:cstheme="majorHAnsi"/>
          <w:sz w:val="22"/>
          <w:szCs w:val="22"/>
        </w:rPr>
        <w:t>lessons</w:t>
      </w:r>
      <w:r w:rsidR="003314DA">
        <w:rPr>
          <w:rFonts w:asciiTheme="majorHAnsi" w:hAnsiTheme="majorHAnsi" w:cstheme="majorHAnsi"/>
          <w:sz w:val="22"/>
          <w:szCs w:val="22"/>
        </w:rPr>
        <w:t xml:space="preserve"> and</w:t>
      </w:r>
      <w:r w:rsidR="004E3140">
        <w:rPr>
          <w:rFonts w:asciiTheme="majorHAnsi" w:hAnsiTheme="majorHAnsi" w:cstheme="majorHAnsi"/>
          <w:sz w:val="22"/>
          <w:szCs w:val="22"/>
        </w:rPr>
        <w:t xml:space="preserve"> will pay out of pocket for that extra time.</w:t>
      </w:r>
    </w:p>
    <w:p w14:paraId="6B5A8290" w14:textId="77777777" w:rsidR="00904DD7" w:rsidRPr="00B05DA0" w:rsidRDefault="00904DD7" w:rsidP="00507DAC">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b/>
          <w:bCs/>
          <w:sz w:val="22"/>
          <w:szCs w:val="22"/>
        </w:rPr>
        <w:t xml:space="preserve">VENUES </w:t>
      </w:r>
    </w:p>
    <w:p w14:paraId="0A4FC082" w14:textId="58519F7D" w:rsidR="00904DD7" w:rsidRPr="00B05DA0" w:rsidRDefault="00904DD7" w:rsidP="00852DC0">
      <w:pPr>
        <w:rPr>
          <w:rFonts w:asciiTheme="majorHAnsi" w:hAnsiTheme="majorHAnsi" w:cstheme="majorHAnsi"/>
          <w:sz w:val="22"/>
          <w:szCs w:val="22"/>
        </w:rPr>
      </w:pPr>
      <w:r w:rsidRPr="00B05DA0">
        <w:rPr>
          <w:rFonts w:asciiTheme="majorHAnsi" w:hAnsiTheme="majorHAnsi" w:cstheme="majorHAnsi"/>
          <w:sz w:val="22"/>
          <w:szCs w:val="22"/>
        </w:rPr>
        <w:t xml:space="preserve">Music Majors are required to perform degree recitals and accordingly have priority in booking </w:t>
      </w:r>
      <w:proofErr w:type="spellStart"/>
      <w:r w:rsidRPr="00B05DA0">
        <w:rPr>
          <w:rFonts w:asciiTheme="majorHAnsi" w:hAnsiTheme="majorHAnsi" w:cstheme="majorHAnsi"/>
          <w:sz w:val="22"/>
          <w:szCs w:val="22"/>
        </w:rPr>
        <w:t>Sheslow</w:t>
      </w:r>
      <w:proofErr w:type="spellEnd"/>
      <w:r w:rsidRPr="00B05DA0">
        <w:rPr>
          <w:rFonts w:asciiTheme="majorHAnsi" w:hAnsiTheme="majorHAnsi" w:cstheme="majorHAnsi"/>
          <w:sz w:val="22"/>
          <w:szCs w:val="22"/>
        </w:rPr>
        <w:t xml:space="preserve"> Recital Hall. In order to facilitate this requirement, Musical Theatre majors should seek out alternative </w:t>
      </w:r>
      <w:r w:rsidRPr="00B05DA0">
        <w:rPr>
          <w:rFonts w:asciiTheme="majorHAnsi" w:hAnsiTheme="majorHAnsi" w:cstheme="majorHAnsi"/>
          <w:sz w:val="22"/>
          <w:szCs w:val="22"/>
        </w:rPr>
        <w:lastRenderedPageBreak/>
        <w:t xml:space="preserve">venues (Turner Jazz Center, Studio 55, Performing Arts Hall, </w:t>
      </w:r>
      <w:proofErr w:type="spellStart"/>
      <w:r w:rsidRPr="00B05DA0">
        <w:rPr>
          <w:rFonts w:asciiTheme="majorHAnsi" w:hAnsiTheme="majorHAnsi" w:cstheme="majorHAnsi"/>
          <w:sz w:val="22"/>
          <w:szCs w:val="22"/>
        </w:rPr>
        <w:t>etc</w:t>
      </w:r>
      <w:proofErr w:type="spellEnd"/>
      <w:r w:rsidRPr="00B05DA0">
        <w:rPr>
          <w:rFonts w:asciiTheme="majorHAnsi" w:hAnsiTheme="majorHAnsi" w:cstheme="majorHAnsi"/>
          <w:sz w:val="22"/>
          <w:szCs w:val="22"/>
        </w:rPr>
        <w:t xml:space="preserve">). </w:t>
      </w:r>
      <w:r w:rsidR="00E93EE1" w:rsidRPr="00B05DA0">
        <w:rPr>
          <w:rFonts w:asciiTheme="majorHAnsi" w:hAnsiTheme="majorHAnsi" w:cstheme="majorHAnsi"/>
          <w:sz w:val="22"/>
          <w:szCs w:val="22"/>
        </w:rPr>
        <w:t>Only Juniors and Seniors are allowed to put on recitals in those spaces. If Freshman or Sophomores wi</w:t>
      </w:r>
      <w:r w:rsidR="00B74A5C">
        <w:rPr>
          <w:rFonts w:asciiTheme="majorHAnsi" w:hAnsiTheme="majorHAnsi" w:cstheme="majorHAnsi"/>
          <w:sz w:val="22"/>
          <w:szCs w:val="22"/>
        </w:rPr>
        <w:t>sh</w:t>
      </w:r>
      <w:r w:rsidR="00E93EE1" w:rsidRPr="00B05DA0">
        <w:rPr>
          <w:rFonts w:asciiTheme="majorHAnsi" w:hAnsiTheme="majorHAnsi" w:cstheme="majorHAnsi"/>
          <w:sz w:val="22"/>
          <w:szCs w:val="22"/>
        </w:rPr>
        <w:t xml:space="preserve"> to do a recital, they must seek alternative spaces (classrooms, etc.). </w:t>
      </w:r>
      <w:r w:rsidRPr="00B05DA0">
        <w:rPr>
          <w:rFonts w:asciiTheme="majorHAnsi" w:hAnsiTheme="majorHAnsi" w:cstheme="majorHAnsi"/>
          <w:sz w:val="22"/>
          <w:szCs w:val="22"/>
        </w:rPr>
        <w:t xml:space="preserve">Musical Theatre majors who wish to perform recitals in </w:t>
      </w:r>
      <w:proofErr w:type="spellStart"/>
      <w:r w:rsidRPr="00B05DA0">
        <w:rPr>
          <w:rFonts w:asciiTheme="majorHAnsi" w:hAnsiTheme="majorHAnsi" w:cstheme="majorHAnsi"/>
          <w:sz w:val="22"/>
          <w:szCs w:val="22"/>
        </w:rPr>
        <w:t>Sheslow</w:t>
      </w:r>
      <w:proofErr w:type="spellEnd"/>
      <w:r w:rsidRPr="00B05DA0">
        <w:rPr>
          <w:rFonts w:asciiTheme="majorHAnsi" w:hAnsiTheme="majorHAnsi" w:cstheme="majorHAnsi"/>
          <w:sz w:val="22"/>
          <w:szCs w:val="22"/>
        </w:rPr>
        <w:t xml:space="preserve"> must obtain permission from the studio instructor </w:t>
      </w:r>
      <w:r w:rsidRPr="00B05DA0">
        <w:rPr>
          <w:rFonts w:asciiTheme="majorHAnsi" w:hAnsiTheme="majorHAnsi" w:cstheme="majorHAnsi"/>
          <w:i/>
          <w:iCs/>
          <w:sz w:val="22"/>
          <w:szCs w:val="22"/>
        </w:rPr>
        <w:t xml:space="preserve">before </w:t>
      </w:r>
      <w:r w:rsidRPr="00B05DA0">
        <w:rPr>
          <w:rFonts w:asciiTheme="majorHAnsi" w:hAnsiTheme="majorHAnsi" w:cstheme="majorHAnsi"/>
          <w:sz w:val="22"/>
          <w:szCs w:val="22"/>
        </w:rPr>
        <w:t xml:space="preserve">booking the hall. All halls should be booked the semester prior to your performance. </w:t>
      </w:r>
    </w:p>
    <w:p w14:paraId="3098E7CF" w14:textId="510C50E7" w:rsidR="00904DD7" w:rsidRPr="00B05DA0" w:rsidRDefault="00E93EE1" w:rsidP="00904DD7">
      <w:pPr>
        <w:spacing w:before="100" w:beforeAutospacing="1" w:after="100" w:afterAutospacing="1"/>
        <w:ind w:left="720"/>
        <w:rPr>
          <w:rFonts w:asciiTheme="majorHAnsi" w:eastAsia="Times New Roman" w:hAnsiTheme="majorHAnsi" w:cstheme="majorHAnsi"/>
          <w:b/>
          <w:bCs/>
          <w:sz w:val="22"/>
          <w:szCs w:val="22"/>
        </w:rPr>
      </w:pPr>
      <w:r w:rsidRPr="00B05DA0">
        <w:rPr>
          <w:rFonts w:asciiTheme="majorHAnsi" w:eastAsia="Times New Roman" w:hAnsiTheme="majorHAnsi" w:cstheme="majorHAnsi"/>
          <w:b/>
          <w:bCs/>
          <w:sz w:val="22"/>
          <w:szCs w:val="22"/>
        </w:rPr>
        <w:t>T</w:t>
      </w:r>
      <w:r w:rsidR="00904DD7" w:rsidRPr="00B05DA0">
        <w:rPr>
          <w:rFonts w:asciiTheme="majorHAnsi" w:eastAsia="Times New Roman" w:hAnsiTheme="majorHAnsi" w:cstheme="majorHAnsi"/>
          <w:b/>
          <w:bCs/>
          <w:sz w:val="22"/>
          <w:szCs w:val="22"/>
        </w:rPr>
        <w:t xml:space="preserve">o use any rooms in FAC or </w:t>
      </w:r>
      <w:proofErr w:type="spellStart"/>
      <w:r w:rsidR="00904DD7" w:rsidRPr="00B05DA0">
        <w:rPr>
          <w:rFonts w:asciiTheme="majorHAnsi" w:eastAsia="Times New Roman" w:hAnsiTheme="majorHAnsi" w:cstheme="majorHAnsi"/>
          <w:b/>
          <w:bCs/>
          <w:sz w:val="22"/>
          <w:szCs w:val="22"/>
        </w:rPr>
        <w:t>Sheslow</w:t>
      </w:r>
      <w:proofErr w:type="spellEnd"/>
      <w:r w:rsidR="00904DD7" w:rsidRPr="00B05DA0">
        <w:rPr>
          <w:rFonts w:asciiTheme="majorHAnsi" w:eastAsia="Times New Roman" w:hAnsiTheme="majorHAnsi" w:cstheme="majorHAnsi"/>
          <w:b/>
          <w:bCs/>
          <w:sz w:val="22"/>
          <w:szCs w:val="22"/>
        </w:rPr>
        <w:t xml:space="preserve">, make a reservation by contacting the Fine Arts Facilities Manager, </w:t>
      </w:r>
      <w:r w:rsidR="00B74A5C">
        <w:rPr>
          <w:rFonts w:asciiTheme="majorHAnsi" w:eastAsia="Times New Roman" w:hAnsiTheme="majorHAnsi" w:cstheme="majorHAnsi"/>
          <w:b/>
          <w:bCs/>
          <w:sz w:val="22"/>
          <w:szCs w:val="22"/>
        </w:rPr>
        <w:t>Jacob Lemons</w:t>
      </w:r>
      <w:r w:rsidR="00904DD7" w:rsidRPr="00B05DA0">
        <w:rPr>
          <w:rFonts w:asciiTheme="majorHAnsi" w:eastAsia="Times New Roman" w:hAnsiTheme="majorHAnsi" w:cstheme="majorHAnsi"/>
          <w:b/>
          <w:bCs/>
          <w:sz w:val="22"/>
          <w:szCs w:val="22"/>
        </w:rPr>
        <w:t xml:space="preserve"> in FAC 274 (x2018; </w:t>
      </w:r>
      <w:r w:rsidR="00B74A5C">
        <w:rPr>
          <w:rFonts w:asciiTheme="majorHAnsi" w:eastAsia="Times New Roman" w:hAnsiTheme="majorHAnsi" w:cstheme="majorHAnsi"/>
          <w:b/>
          <w:bCs/>
          <w:color w:val="0000FF"/>
          <w:sz w:val="22"/>
          <w:szCs w:val="22"/>
        </w:rPr>
        <w:t>Jacob.lemons</w:t>
      </w:r>
      <w:r w:rsidR="00904DD7" w:rsidRPr="00B05DA0">
        <w:rPr>
          <w:rFonts w:asciiTheme="majorHAnsi" w:eastAsia="Times New Roman" w:hAnsiTheme="majorHAnsi" w:cstheme="majorHAnsi"/>
          <w:b/>
          <w:bCs/>
          <w:color w:val="0000FF"/>
          <w:sz w:val="22"/>
          <w:szCs w:val="22"/>
        </w:rPr>
        <w:t>@drake.edu</w:t>
      </w:r>
      <w:r w:rsidR="00904DD7" w:rsidRPr="00B05DA0">
        <w:rPr>
          <w:rFonts w:asciiTheme="majorHAnsi" w:eastAsia="Times New Roman" w:hAnsiTheme="majorHAnsi" w:cstheme="majorHAnsi"/>
          <w:b/>
          <w:bCs/>
          <w:sz w:val="22"/>
          <w:szCs w:val="22"/>
        </w:rPr>
        <w:t>).</w:t>
      </w:r>
    </w:p>
    <w:p w14:paraId="4295B289" w14:textId="77777777" w:rsidR="00904DD7" w:rsidRPr="00B05DA0" w:rsidRDefault="00904DD7" w:rsidP="00507DAC">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b/>
          <w:bCs/>
          <w:sz w:val="22"/>
          <w:szCs w:val="22"/>
        </w:rPr>
        <w:t xml:space="preserve">PROGRAMS &amp; ADVERTISING </w:t>
      </w:r>
    </w:p>
    <w:p w14:paraId="03EF1594" w14:textId="77777777" w:rsidR="00904DD7" w:rsidRPr="00B05DA0" w:rsidRDefault="00904DD7" w:rsidP="00507DAC">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The music department has very specific policies about the format of recital programs as well as due dates for those materials. Please see their website for further information. Furthermore, please make sure you include the name of your accompanist on your program and your recital posters. </w:t>
      </w:r>
    </w:p>
    <w:p w14:paraId="061B8026" w14:textId="77777777" w:rsidR="00904DD7" w:rsidRPr="00B05DA0" w:rsidRDefault="00904DD7" w:rsidP="00507DAC">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b/>
          <w:bCs/>
          <w:sz w:val="22"/>
          <w:szCs w:val="22"/>
        </w:rPr>
        <w:t xml:space="preserve">FOLLOW-UP </w:t>
      </w:r>
    </w:p>
    <w:p w14:paraId="7DB5CCC1" w14:textId="0E59191C" w:rsidR="00852DC0" w:rsidRPr="00B05DA0" w:rsidRDefault="00904DD7" w:rsidP="00904DD7">
      <w:pPr>
        <w:spacing w:before="100" w:beforeAutospacing="1" w:after="100" w:afterAutospacing="1"/>
        <w:rPr>
          <w:rFonts w:asciiTheme="majorHAnsi" w:eastAsia="Times New Roman" w:hAnsiTheme="majorHAnsi" w:cstheme="majorHAnsi"/>
          <w:sz w:val="22"/>
          <w:szCs w:val="22"/>
        </w:rPr>
      </w:pPr>
      <w:r w:rsidRPr="00B05DA0">
        <w:rPr>
          <w:rFonts w:asciiTheme="majorHAnsi" w:eastAsia="Times New Roman" w:hAnsiTheme="majorHAnsi" w:cstheme="majorHAnsi"/>
          <w:sz w:val="22"/>
          <w:szCs w:val="22"/>
        </w:rPr>
        <w:t xml:space="preserve">Make sure you leave a performance space in better condition than you found it. Clean up backstage as well as your reception area. Also, it is customary and polite to thank those who helped make your recital a reality. This includes your private instructor and your accompanist. Lastly, it’s imperative that you pay your accompanist promptly </w:t>
      </w:r>
      <w:r w:rsidR="001A4311">
        <w:rPr>
          <w:rFonts w:asciiTheme="majorHAnsi" w:eastAsia="Times New Roman" w:hAnsiTheme="majorHAnsi" w:cstheme="majorHAnsi"/>
          <w:sz w:val="22"/>
          <w:szCs w:val="22"/>
        </w:rPr>
        <w:t>prior to</w:t>
      </w:r>
      <w:r w:rsidRPr="00B05DA0">
        <w:rPr>
          <w:rFonts w:asciiTheme="majorHAnsi" w:eastAsia="Times New Roman" w:hAnsiTheme="majorHAnsi" w:cstheme="majorHAnsi"/>
          <w:sz w:val="22"/>
          <w:szCs w:val="22"/>
        </w:rPr>
        <w:t xml:space="preserve"> your recital. Unpaid accompanist fees will not be tolerated and will likely lead to a hold on your university account</w:t>
      </w:r>
      <w:r w:rsidR="001A4311">
        <w:rPr>
          <w:rFonts w:asciiTheme="majorHAnsi" w:eastAsia="Times New Roman" w:hAnsiTheme="majorHAnsi" w:cstheme="majorHAnsi"/>
          <w:sz w:val="22"/>
          <w:szCs w:val="22"/>
        </w:rPr>
        <w:t>.</w:t>
      </w:r>
    </w:p>
    <w:p w14:paraId="01356394" w14:textId="4406641F" w:rsidR="008472EB" w:rsidRPr="00B05DA0" w:rsidRDefault="00852DC0" w:rsidP="008472EB">
      <w:pPr>
        <w:rPr>
          <w:rFonts w:asciiTheme="majorHAnsi" w:eastAsia="Times New Roman" w:hAnsiTheme="majorHAnsi" w:cstheme="majorHAnsi"/>
        </w:rPr>
      </w:pPr>
      <w:r w:rsidRPr="00B05DA0">
        <w:rPr>
          <w:rFonts w:asciiTheme="majorHAnsi" w:eastAsia="Times New Roman" w:hAnsiTheme="majorHAnsi" w:cstheme="majorHAnsi"/>
          <w:b/>
          <w:bCs/>
          <w:sz w:val="22"/>
          <w:szCs w:val="22"/>
        </w:rPr>
        <w:t>A</w:t>
      </w:r>
      <w:r w:rsidR="00904DD7" w:rsidRPr="00B05DA0">
        <w:rPr>
          <w:rFonts w:asciiTheme="majorHAnsi" w:eastAsia="Times New Roman" w:hAnsiTheme="majorHAnsi" w:cstheme="majorHAnsi"/>
          <w:b/>
          <w:bCs/>
          <w:sz w:val="22"/>
          <w:szCs w:val="22"/>
        </w:rPr>
        <w:t xml:space="preserve">DDITIONAL AND UPDATED POLICIES CAN BE FOUND BY VISITING THE “CURRENT STUDENTS &amp; FACULTY” LINK ON THE </w:t>
      </w:r>
      <w:r w:rsidR="008472EB" w:rsidRPr="00B05DA0">
        <w:rPr>
          <w:rFonts w:asciiTheme="majorHAnsi" w:eastAsia="Times New Roman" w:hAnsiTheme="majorHAnsi" w:cstheme="majorHAnsi"/>
          <w:b/>
          <w:bCs/>
          <w:sz w:val="22"/>
          <w:szCs w:val="22"/>
        </w:rPr>
        <w:t>THEATRE</w:t>
      </w:r>
      <w:r w:rsidR="00904DD7" w:rsidRPr="00B05DA0">
        <w:rPr>
          <w:rFonts w:asciiTheme="majorHAnsi" w:eastAsia="Times New Roman" w:hAnsiTheme="majorHAnsi" w:cstheme="majorHAnsi"/>
          <w:b/>
          <w:bCs/>
          <w:sz w:val="22"/>
          <w:szCs w:val="22"/>
        </w:rPr>
        <w:t xml:space="preserve"> DEPARTMENT WEBSITE: </w:t>
      </w:r>
      <w:hyperlink r:id="rId7" w:history="1">
        <w:r w:rsidR="008472EB" w:rsidRPr="00B05DA0">
          <w:rPr>
            <w:rFonts w:asciiTheme="majorHAnsi" w:eastAsia="Times New Roman" w:hAnsiTheme="majorHAnsi" w:cstheme="majorHAnsi"/>
            <w:color w:val="0000FF"/>
            <w:sz w:val="22"/>
            <w:szCs w:val="22"/>
            <w:u w:val="single"/>
          </w:rPr>
          <w:t>https://www.drake.edu/theatre/currentstudentr</w:t>
        </w:r>
        <w:r w:rsidR="008472EB" w:rsidRPr="00B05DA0">
          <w:rPr>
            <w:rFonts w:asciiTheme="majorHAnsi" w:eastAsia="Times New Roman" w:hAnsiTheme="majorHAnsi" w:cstheme="majorHAnsi"/>
            <w:color w:val="0000FF"/>
            <w:sz w:val="22"/>
            <w:szCs w:val="22"/>
            <w:u w:val="single"/>
          </w:rPr>
          <w:t>e</w:t>
        </w:r>
        <w:r w:rsidR="008472EB" w:rsidRPr="00B05DA0">
          <w:rPr>
            <w:rFonts w:asciiTheme="majorHAnsi" w:eastAsia="Times New Roman" w:hAnsiTheme="majorHAnsi" w:cstheme="majorHAnsi"/>
            <w:color w:val="0000FF"/>
            <w:sz w:val="22"/>
            <w:szCs w:val="22"/>
            <w:u w:val="single"/>
          </w:rPr>
          <w:t>sources/</w:t>
        </w:r>
      </w:hyperlink>
    </w:p>
    <w:p w14:paraId="443BE1DD" w14:textId="4854A4A4" w:rsidR="00B93C14" w:rsidRPr="00B05DA0" w:rsidRDefault="00B93C14" w:rsidP="008472EB">
      <w:pPr>
        <w:rPr>
          <w:rFonts w:asciiTheme="majorHAnsi" w:eastAsia="Times New Roman" w:hAnsiTheme="majorHAnsi" w:cstheme="majorHAnsi"/>
        </w:rPr>
      </w:pPr>
    </w:p>
    <w:p w14:paraId="723CFABF" w14:textId="412A3226" w:rsidR="00B93C14" w:rsidRPr="00B05DA0" w:rsidRDefault="00B93C14" w:rsidP="008472EB">
      <w:pPr>
        <w:rPr>
          <w:rFonts w:asciiTheme="majorHAnsi" w:eastAsia="Times New Roman" w:hAnsiTheme="majorHAnsi" w:cstheme="majorHAnsi"/>
          <w:b/>
          <w:bCs/>
          <w:sz w:val="22"/>
          <w:szCs w:val="22"/>
        </w:rPr>
      </w:pPr>
      <w:r w:rsidRPr="00B05DA0">
        <w:rPr>
          <w:rFonts w:asciiTheme="majorHAnsi" w:eastAsia="Times New Roman" w:hAnsiTheme="majorHAnsi" w:cstheme="majorHAnsi"/>
          <w:b/>
          <w:bCs/>
          <w:sz w:val="22"/>
          <w:szCs w:val="22"/>
        </w:rPr>
        <w:t>RECITAL POLICIES/PROCEDURES</w:t>
      </w:r>
    </w:p>
    <w:p w14:paraId="32CFBAFD" w14:textId="77777777" w:rsidR="00B93C14" w:rsidRPr="00B05DA0" w:rsidRDefault="008C7AF3" w:rsidP="00B93C14">
      <w:pPr>
        <w:rPr>
          <w:rFonts w:asciiTheme="majorHAnsi" w:eastAsia="Times New Roman" w:hAnsiTheme="majorHAnsi" w:cstheme="majorHAnsi"/>
          <w:sz w:val="22"/>
          <w:szCs w:val="22"/>
        </w:rPr>
      </w:pPr>
      <w:hyperlink r:id="rId8" w:history="1">
        <w:r w:rsidR="00B93C14" w:rsidRPr="00B05DA0">
          <w:rPr>
            <w:rFonts w:asciiTheme="majorHAnsi" w:eastAsia="Times New Roman" w:hAnsiTheme="majorHAnsi" w:cstheme="majorHAnsi"/>
            <w:color w:val="0000FF"/>
            <w:sz w:val="22"/>
            <w:szCs w:val="22"/>
            <w:u w:val="single"/>
          </w:rPr>
          <w:t>https://www.drake.edu/theatre/currentstudentresources/recitalpolicies/</w:t>
        </w:r>
      </w:hyperlink>
    </w:p>
    <w:p w14:paraId="57387122" w14:textId="5EBC1FD8" w:rsidR="00904DD7" w:rsidRPr="00B05DA0" w:rsidRDefault="00904DD7" w:rsidP="00904DD7">
      <w:pPr>
        <w:spacing w:before="100" w:beforeAutospacing="1" w:after="100" w:afterAutospacing="1"/>
        <w:rPr>
          <w:rFonts w:asciiTheme="majorHAnsi" w:eastAsia="Times New Roman" w:hAnsiTheme="majorHAnsi" w:cstheme="majorHAnsi"/>
        </w:rPr>
      </w:pPr>
    </w:p>
    <w:p w14:paraId="43F9F3A4" w14:textId="77777777" w:rsidR="00DF2745" w:rsidRPr="00B05DA0" w:rsidRDefault="00DF2745">
      <w:pPr>
        <w:rPr>
          <w:rFonts w:asciiTheme="majorHAnsi" w:hAnsiTheme="majorHAnsi" w:cstheme="majorHAnsi"/>
        </w:rPr>
      </w:pPr>
    </w:p>
    <w:sectPr w:rsidR="00DF2745" w:rsidRPr="00B05DA0" w:rsidSect="00B323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1D52" w14:textId="77777777" w:rsidR="00897F51" w:rsidRDefault="00897F51" w:rsidP="00210E98">
      <w:r>
        <w:separator/>
      </w:r>
    </w:p>
  </w:endnote>
  <w:endnote w:type="continuationSeparator" w:id="0">
    <w:p w14:paraId="114C0036" w14:textId="77777777" w:rsidR="00897F51" w:rsidRDefault="00897F51" w:rsidP="0021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F519" w14:textId="0A19CAC0" w:rsidR="00210E98" w:rsidRDefault="00210E98">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E64AF9D5F7BC3D499F065D25CC82623B"/>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As of Fall 20</w:t>
        </w:r>
        <w:r w:rsidR="00B1581F">
          <w:rPr>
            <w:color w:val="595959" w:themeColor="text1" w:themeTint="A6"/>
            <w:sz w:val="18"/>
            <w:szCs w:val="18"/>
          </w:rPr>
          <w:t>24</w:t>
        </w:r>
      </w:sdtContent>
    </w:sdt>
  </w:p>
  <w:p w14:paraId="2770FEC2" w14:textId="77777777" w:rsidR="00210E98" w:rsidRDefault="0021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6B85" w14:textId="77777777" w:rsidR="00897F51" w:rsidRDefault="00897F51" w:rsidP="00210E98">
      <w:r>
        <w:separator/>
      </w:r>
    </w:p>
  </w:footnote>
  <w:footnote w:type="continuationSeparator" w:id="0">
    <w:p w14:paraId="7EDE39CB" w14:textId="77777777" w:rsidR="00897F51" w:rsidRDefault="00897F51" w:rsidP="0021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583"/>
    <w:multiLevelType w:val="multilevel"/>
    <w:tmpl w:val="441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52ACE"/>
    <w:multiLevelType w:val="hybridMultilevel"/>
    <w:tmpl w:val="536E152C"/>
    <w:lvl w:ilvl="0" w:tplc="9612A68E">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 w15:restartNumberingAfterBreak="0">
    <w:nsid w:val="17AA0FE8"/>
    <w:multiLevelType w:val="multilevel"/>
    <w:tmpl w:val="D1B8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D66DF"/>
    <w:multiLevelType w:val="multilevel"/>
    <w:tmpl w:val="8C44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79DC"/>
    <w:multiLevelType w:val="multilevel"/>
    <w:tmpl w:val="893E6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4223BD"/>
    <w:multiLevelType w:val="hybridMultilevel"/>
    <w:tmpl w:val="68D05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35BF5"/>
    <w:multiLevelType w:val="multilevel"/>
    <w:tmpl w:val="3976DB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0E45CC"/>
    <w:multiLevelType w:val="multilevel"/>
    <w:tmpl w:val="D15C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ED348C"/>
    <w:multiLevelType w:val="multilevel"/>
    <w:tmpl w:val="3332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8934638">
    <w:abstractNumId w:val="8"/>
  </w:num>
  <w:num w:numId="2" w16cid:durableId="1828091578">
    <w:abstractNumId w:val="2"/>
  </w:num>
  <w:num w:numId="3" w16cid:durableId="465707176">
    <w:abstractNumId w:val="7"/>
  </w:num>
  <w:num w:numId="4" w16cid:durableId="1913808633">
    <w:abstractNumId w:val="3"/>
  </w:num>
  <w:num w:numId="5" w16cid:durableId="1240552529">
    <w:abstractNumId w:val="4"/>
  </w:num>
  <w:num w:numId="6" w16cid:durableId="889923499">
    <w:abstractNumId w:val="0"/>
  </w:num>
  <w:num w:numId="7" w16cid:durableId="1321083758">
    <w:abstractNumId w:val="6"/>
    <w:lvlOverride w:ilvl="0">
      <w:lvl w:ilvl="0">
        <w:numFmt w:val="decimal"/>
        <w:lvlText w:val="%1."/>
        <w:lvlJc w:val="left"/>
      </w:lvl>
    </w:lvlOverride>
  </w:num>
  <w:num w:numId="8" w16cid:durableId="1660843559">
    <w:abstractNumId w:val="6"/>
    <w:lvlOverride w:ilvl="0">
      <w:lvl w:ilvl="0">
        <w:numFmt w:val="decimal"/>
        <w:lvlText w:val="%1."/>
        <w:lvlJc w:val="left"/>
      </w:lvl>
    </w:lvlOverride>
  </w:num>
  <w:num w:numId="9" w16cid:durableId="985208705">
    <w:abstractNumId w:val="6"/>
    <w:lvlOverride w:ilvl="0">
      <w:lvl w:ilvl="0">
        <w:numFmt w:val="decimal"/>
        <w:lvlText w:val="%1."/>
        <w:lvlJc w:val="left"/>
      </w:lvl>
    </w:lvlOverride>
  </w:num>
  <w:num w:numId="10" w16cid:durableId="1293484892">
    <w:abstractNumId w:val="6"/>
    <w:lvlOverride w:ilvl="0">
      <w:lvl w:ilvl="0">
        <w:numFmt w:val="decimal"/>
        <w:lvlText w:val="%1."/>
        <w:lvlJc w:val="left"/>
      </w:lvl>
    </w:lvlOverride>
    <w:lvlOverride w:ilvl="1">
      <w:lvl w:ilvl="1">
        <w:numFmt w:val="lowerLetter"/>
        <w:lvlText w:val="%2."/>
        <w:lvlJc w:val="left"/>
      </w:lvl>
    </w:lvlOverride>
  </w:num>
  <w:num w:numId="11" w16cid:durableId="1394695582">
    <w:abstractNumId w:val="6"/>
    <w:lvlOverride w:ilvl="0">
      <w:lvl w:ilvl="0">
        <w:numFmt w:val="decimal"/>
        <w:lvlText w:val="%1."/>
        <w:lvlJc w:val="left"/>
      </w:lvl>
    </w:lvlOverride>
    <w:lvlOverride w:ilvl="1">
      <w:lvl w:ilvl="1">
        <w:numFmt w:val="lowerLetter"/>
        <w:lvlText w:val="%2."/>
        <w:lvlJc w:val="left"/>
      </w:lvl>
    </w:lvlOverride>
  </w:num>
  <w:num w:numId="12" w16cid:durableId="1440905901">
    <w:abstractNumId w:val="6"/>
    <w:lvlOverride w:ilvl="0">
      <w:lvl w:ilvl="0">
        <w:numFmt w:val="decimal"/>
        <w:lvlText w:val="%1."/>
        <w:lvlJc w:val="left"/>
      </w:lvl>
    </w:lvlOverride>
    <w:lvlOverride w:ilvl="1">
      <w:lvl w:ilvl="1">
        <w:numFmt w:val="lowerLetter"/>
        <w:lvlText w:val="%2."/>
        <w:lvlJc w:val="left"/>
      </w:lvl>
    </w:lvlOverride>
  </w:num>
  <w:num w:numId="13" w16cid:durableId="1634024951">
    <w:abstractNumId w:val="6"/>
    <w:lvlOverride w:ilvl="0">
      <w:lvl w:ilvl="0">
        <w:numFmt w:val="decimal"/>
        <w:lvlText w:val="%1."/>
        <w:lvlJc w:val="left"/>
      </w:lvl>
    </w:lvlOverride>
    <w:lvlOverride w:ilvl="1">
      <w:lvl w:ilvl="1">
        <w:numFmt w:val="lowerLetter"/>
        <w:lvlText w:val="%2."/>
        <w:lvlJc w:val="left"/>
      </w:lvl>
    </w:lvlOverride>
  </w:num>
  <w:num w:numId="14" w16cid:durableId="343167183">
    <w:abstractNumId w:val="6"/>
    <w:lvlOverride w:ilvl="0">
      <w:lvl w:ilvl="0">
        <w:numFmt w:val="decimal"/>
        <w:lvlText w:val="%1."/>
        <w:lvlJc w:val="left"/>
      </w:lvl>
    </w:lvlOverride>
    <w:lvlOverride w:ilvl="1">
      <w:lvl w:ilvl="1">
        <w:numFmt w:val="lowerLetter"/>
        <w:lvlText w:val="%2."/>
        <w:lvlJc w:val="left"/>
      </w:lvl>
    </w:lvlOverride>
  </w:num>
  <w:num w:numId="15" w16cid:durableId="1026097387">
    <w:abstractNumId w:val="5"/>
  </w:num>
  <w:num w:numId="16" w16cid:durableId="1970698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EC"/>
    <w:rsid w:val="000221B4"/>
    <w:rsid w:val="0002318A"/>
    <w:rsid w:val="000F7607"/>
    <w:rsid w:val="001111B5"/>
    <w:rsid w:val="0012199F"/>
    <w:rsid w:val="00150AEC"/>
    <w:rsid w:val="001A35C3"/>
    <w:rsid w:val="001A4311"/>
    <w:rsid w:val="001B1EF2"/>
    <w:rsid w:val="001E7A68"/>
    <w:rsid w:val="001F4DD6"/>
    <w:rsid w:val="00210E98"/>
    <w:rsid w:val="002775B5"/>
    <w:rsid w:val="002A585E"/>
    <w:rsid w:val="002B0A0D"/>
    <w:rsid w:val="002D3BAB"/>
    <w:rsid w:val="00306758"/>
    <w:rsid w:val="0031694A"/>
    <w:rsid w:val="003314DA"/>
    <w:rsid w:val="0034516E"/>
    <w:rsid w:val="003B7CF7"/>
    <w:rsid w:val="004116A6"/>
    <w:rsid w:val="0044281D"/>
    <w:rsid w:val="00461B22"/>
    <w:rsid w:val="00485162"/>
    <w:rsid w:val="004A51D5"/>
    <w:rsid w:val="004A7851"/>
    <w:rsid w:val="004E3140"/>
    <w:rsid w:val="005014EC"/>
    <w:rsid w:val="00507DAC"/>
    <w:rsid w:val="00534158"/>
    <w:rsid w:val="005879E8"/>
    <w:rsid w:val="00590E6F"/>
    <w:rsid w:val="005A5F13"/>
    <w:rsid w:val="005A60A6"/>
    <w:rsid w:val="005B4F74"/>
    <w:rsid w:val="005E7280"/>
    <w:rsid w:val="006008E4"/>
    <w:rsid w:val="0063433C"/>
    <w:rsid w:val="00642FB6"/>
    <w:rsid w:val="00696F6B"/>
    <w:rsid w:val="006B2DD7"/>
    <w:rsid w:val="006C0953"/>
    <w:rsid w:val="006E15C4"/>
    <w:rsid w:val="00706079"/>
    <w:rsid w:val="007523F0"/>
    <w:rsid w:val="007C6C95"/>
    <w:rsid w:val="007D15A8"/>
    <w:rsid w:val="00807462"/>
    <w:rsid w:val="00834DB8"/>
    <w:rsid w:val="008472EB"/>
    <w:rsid w:val="00852DC0"/>
    <w:rsid w:val="008640AA"/>
    <w:rsid w:val="00886338"/>
    <w:rsid w:val="00897F51"/>
    <w:rsid w:val="008C7AF3"/>
    <w:rsid w:val="008D3D4C"/>
    <w:rsid w:val="0090061C"/>
    <w:rsid w:val="00904DD7"/>
    <w:rsid w:val="009070E9"/>
    <w:rsid w:val="009123AF"/>
    <w:rsid w:val="00917D75"/>
    <w:rsid w:val="009253C2"/>
    <w:rsid w:val="009B201A"/>
    <w:rsid w:val="009F4FEC"/>
    <w:rsid w:val="00A62A0D"/>
    <w:rsid w:val="00A658D1"/>
    <w:rsid w:val="00A710ED"/>
    <w:rsid w:val="00AA065C"/>
    <w:rsid w:val="00AA641E"/>
    <w:rsid w:val="00B05DA0"/>
    <w:rsid w:val="00B1581F"/>
    <w:rsid w:val="00B323DB"/>
    <w:rsid w:val="00B53E42"/>
    <w:rsid w:val="00B74A5C"/>
    <w:rsid w:val="00B862AE"/>
    <w:rsid w:val="00B93C14"/>
    <w:rsid w:val="00BB495C"/>
    <w:rsid w:val="00C04B0F"/>
    <w:rsid w:val="00CD3692"/>
    <w:rsid w:val="00D13C97"/>
    <w:rsid w:val="00D5438F"/>
    <w:rsid w:val="00DD453A"/>
    <w:rsid w:val="00DE05C9"/>
    <w:rsid w:val="00DE380C"/>
    <w:rsid w:val="00DF2745"/>
    <w:rsid w:val="00E93EE1"/>
    <w:rsid w:val="00EA2474"/>
    <w:rsid w:val="00F15D91"/>
    <w:rsid w:val="00F211D0"/>
    <w:rsid w:val="00F40D6B"/>
    <w:rsid w:val="00F55E09"/>
    <w:rsid w:val="00FA1441"/>
    <w:rsid w:val="00FD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005B"/>
  <w14:defaultImageDpi w14:val="32767"/>
  <w15:chartTrackingRefBased/>
  <w15:docId w15:val="{C4872538-9D33-C748-8ADC-A6F40CE9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DD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10E98"/>
    <w:pPr>
      <w:tabs>
        <w:tab w:val="center" w:pos="4680"/>
        <w:tab w:val="right" w:pos="9360"/>
      </w:tabs>
    </w:pPr>
  </w:style>
  <w:style w:type="character" w:customStyle="1" w:styleId="HeaderChar">
    <w:name w:val="Header Char"/>
    <w:basedOn w:val="DefaultParagraphFont"/>
    <w:link w:val="Header"/>
    <w:uiPriority w:val="99"/>
    <w:rsid w:val="00210E98"/>
  </w:style>
  <w:style w:type="paragraph" w:styleId="Footer">
    <w:name w:val="footer"/>
    <w:basedOn w:val="Normal"/>
    <w:link w:val="FooterChar"/>
    <w:uiPriority w:val="99"/>
    <w:unhideWhenUsed/>
    <w:rsid w:val="00210E98"/>
    <w:pPr>
      <w:tabs>
        <w:tab w:val="center" w:pos="4680"/>
        <w:tab w:val="right" w:pos="9360"/>
      </w:tabs>
    </w:pPr>
  </w:style>
  <w:style w:type="character" w:customStyle="1" w:styleId="FooterChar">
    <w:name w:val="Footer Char"/>
    <w:basedOn w:val="DefaultParagraphFont"/>
    <w:link w:val="Footer"/>
    <w:uiPriority w:val="99"/>
    <w:rsid w:val="00210E98"/>
  </w:style>
  <w:style w:type="character" w:styleId="Hyperlink">
    <w:name w:val="Hyperlink"/>
    <w:basedOn w:val="DefaultParagraphFont"/>
    <w:uiPriority w:val="99"/>
    <w:unhideWhenUsed/>
    <w:rsid w:val="008472EB"/>
    <w:rPr>
      <w:color w:val="0000FF"/>
      <w:u w:val="single"/>
    </w:rPr>
  </w:style>
  <w:style w:type="paragraph" w:styleId="ListParagraph">
    <w:name w:val="List Paragraph"/>
    <w:basedOn w:val="Normal"/>
    <w:uiPriority w:val="34"/>
    <w:qFormat/>
    <w:rsid w:val="0063433C"/>
    <w:pPr>
      <w:ind w:left="720"/>
      <w:contextualSpacing/>
    </w:pPr>
    <w:rPr>
      <w:rFonts w:eastAsiaTheme="minorEastAsia"/>
      <w:lang w:eastAsia="ja-JP"/>
    </w:rPr>
  </w:style>
  <w:style w:type="character" w:styleId="UnresolvedMention">
    <w:name w:val="Unresolved Mention"/>
    <w:basedOn w:val="DefaultParagraphFont"/>
    <w:uiPriority w:val="99"/>
    <w:rsid w:val="005A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5929">
      <w:bodyDiv w:val="1"/>
      <w:marLeft w:val="0"/>
      <w:marRight w:val="0"/>
      <w:marTop w:val="0"/>
      <w:marBottom w:val="0"/>
      <w:divBdr>
        <w:top w:val="none" w:sz="0" w:space="0" w:color="auto"/>
        <w:left w:val="none" w:sz="0" w:space="0" w:color="auto"/>
        <w:bottom w:val="none" w:sz="0" w:space="0" w:color="auto"/>
        <w:right w:val="none" w:sz="0" w:space="0" w:color="auto"/>
      </w:divBdr>
      <w:divsChild>
        <w:div w:id="1352611721">
          <w:marLeft w:val="0"/>
          <w:marRight w:val="0"/>
          <w:marTop w:val="0"/>
          <w:marBottom w:val="0"/>
          <w:divBdr>
            <w:top w:val="none" w:sz="0" w:space="0" w:color="auto"/>
            <w:left w:val="none" w:sz="0" w:space="0" w:color="auto"/>
            <w:bottom w:val="none" w:sz="0" w:space="0" w:color="auto"/>
            <w:right w:val="none" w:sz="0" w:space="0" w:color="auto"/>
          </w:divBdr>
          <w:divsChild>
            <w:div w:id="210657236">
              <w:marLeft w:val="0"/>
              <w:marRight w:val="0"/>
              <w:marTop w:val="0"/>
              <w:marBottom w:val="0"/>
              <w:divBdr>
                <w:top w:val="none" w:sz="0" w:space="0" w:color="auto"/>
                <w:left w:val="none" w:sz="0" w:space="0" w:color="auto"/>
                <w:bottom w:val="none" w:sz="0" w:space="0" w:color="auto"/>
                <w:right w:val="none" w:sz="0" w:space="0" w:color="auto"/>
              </w:divBdr>
              <w:divsChild>
                <w:div w:id="156775518">
                  <w:marLeft w:val="0"/>
                  <w:marRight w:val="0"/>
                  <w:marTop w:val="0"/>
                  <w:marBottom w:val="0"/>
                  <w:divBdr>
                    <w:top w:val="none" w:sz="0" w:space="0" w:color="auto"/>
                    <w:left w:val="none" w:sz="0" w:space="0" w:color="auto"/>
                    <w:bottom w:val="none" w:sz="0" w:space="0" w:color="auto"/>
                    <w:right w:val="none" w:sz="0" w:space="0" w:color="auto"/>
                  </w:divBdr>
                </w:div>
              </w:divsChild>
            </w:div>
            <w:div w:id="1279486276">
              <w:marLeft w:val="0"/>
              <w:marRight w:val="0"/>
              <w:marTop w:val="0"/>
              <w:marBottom w:val="0"/>
              <w:divBdr>
                <w:top w:val="none" w:sz="0" w:space="0" w:color="auto"/>
                <w:left w:val="none" w:sz="0" w:space="0" w:color="auto"/>
                <w:bottom w:val="none" w:sz="0" w:space="0" w:color="auto"/>
                <w:right w:val="none" w:sz="0" w:space="0" w:color="auto"/>
              </w:divBdr>
              <w:divsChild>
                <w:div w:id="1853761394">
                  <w:marLeft w:val="0"/>
                  <w:marRight w:val="0"/>
                  <w:marTop w:val="0"/>
                  <w:marBottom w:val="0"/>
                  <w:divBdr>
                    <w:top w:val="none" w:sz="0" w:space="0" w:color="auto"/>
                    <w:left w:val="none" w:sz="0" w:space="0" w:color="auto"/>
                    <w:bottom w:val="none" w:sz="0" w:space="0" w:color="auto"/>
                    <w:right w:val="none" w:sz="0" w:space="0" w:color="auto"/>
                  </w:divBdr>
                </w:div>
              </w:divsChild>
            </w:div>
            <w:div w:id="2019040724">
              <w:marLeft w:val="0"/>
              <w:marRight w:val="0"/>
              <w:marTop w:val="0"/>
              <w:marBottom w:val="0"/>
              <w:divBdr>
                <w:top w:val="none" w:sz="0" w:space="0" w:color="auto"/>
                <w:left w:val="none" w:sz="0" w:space="0" w:color="auto"/>
                <w:bottom w:val="none" w:sz="0" w:space="0" w:color="auto"/>
                <w:right w:val="none" w:sz="0" w:space="0" w:color="auto"/>
              </w:divBdr>
              <w:divsChild>
                <w:div w:id="18225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53797">
          <w:marLeft w:val="0"/>
          <w:marRight w:val="0"/>
          <w:marTop w:val="0"/>
          <w:marBottom w:val="0"/>
          <w:divBdr>
            <w:top w:val="none" w:sz="0" w:space="0" w:color="auto"/>
            <w:left w:val="none" w:sz="0" w:space="0" w:color="auto"/>
            <w:bottom w:val="none" w:sz="0" w:space="0" w:color="auto"/>
            <w:right w:val="none" w:sz="0" w:space="0" w:color="auto"/>
          </w:divBdr>
          <w:divsChild>
            <w:div w:id="827596261">
              <w:marLeft w:val="0"/>
              <w:marRight w:val="0"/>
              <w:marTop w:val="0"/>
              <w:marBottom w:val="0"/>
              <w:divBdr>
                <w:top w:val="none" w:sz="0" w:space="0" w:color="auto"/>
                <w:left w:val="none" w:sz="0" w:space="0" w:color="auto"/>
                <w:bottom w:val="none" w:sz="0" w:space="0" w:color="auto"/>
                <w:right w:val="none" w:sz="0" w:space="0" w:color="auto"/>
              </w:divBdr>
              <w:divsChild>
                <w:div w:id="9288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4609">
          <w:marLeft w:val="0"/>
          <w:marRight w:val="0"/>
          <w:marTop w:val="0"/>
          <w:marBottom w:val="0"/>
          <w:divBdr>
            <w:top w:val="none" w:sz="0" w:space="0" w:color="auto"/>
            <w:left w:val="none" w:sz="0" w:space="0" w:color="auto"/>
            <w:bottom w:val="none" w:sz="0" w:space="0" w:color="auto"/>
            <w:right w:val="none" w:sz="0" w:space="0" w:color="auto"/>
          </w:divBdr>
          <w:divsChild>
            <w:div w:id="1830946392">
              <w:marLeft w:val="0"/>
              <w:marRight w:val="0"/>
              <w:marTop w:val="0"/>
              <w:marBottom w:val="0"/>
              <w:divBdr>
                <w:top w:val="none" w:sz="0" w:space="0" w:color="auto"/>
                <w:left w:val="none" w:sz="0" w:space="0" w:color="auto"/>
                <w:bottom w:val="none" w:sz="0" w:space="0" w:color="auto"/>
                <w:right w:val="none" w:sz="0" w:space="0" w:color="auto"/>
              </w:divBdr>
              <w:divsChild>
                <w:div w:id="1437602456">
                  <w:marLeft w:val="0"/>
                  <w:marRight w:val="0"/>
                  <w:marTop w:val="0"/>
                  <w:marBottom w:val="0"/>
                  <w:divBdr>
                    <w:top w:val="none" w:sz="0" w:space="0" w:color="auto"/>
                    <w:left w:val="none" w:sz="0" w:space="0" w:color="auto"/>
                    <w:bottom w:val="none" w:sz="0" w:space="0" w:color="auto"/>
                    <w:right w:val="none" w:sz="0" w:space="0" w:color="auto"/>
                  </w:divBdr>
                </w:div>
              </w:divsChild>
            </w:div>
            <w:div w:id="1540123495">
              <w:marLeft w:val="0"/>
              <w:marRight w:val="0"/>
              <w:marTop w:val="0"/>
              <w:marBottom w:val="0"/>
              <w:divBdr>
                <w:top w:val="none" w:sz="0" w:space="0" w:color="auto"/>
                <w:left w:val="none" w:sz="0" w:space="0" w:color="auto"/>
                <w:bottom w:val="none" w:sz="0" w:space="0" w:color="auto"/>
                <w:right w:val="none" w:sz="0" w:space="0" w:color="auto"/>
              </w:divBdr>
              <w:divsChild>
                <w:div w:id="1586961152">
                  <w:marLeft w:val="0"/>
                  <w:marRight w:val="0"/>
                  <w:marTop w:val="0"/>
                  <w:marBottom w:val="0"/>
                  <w:divBdr>
                    <w:top w:val="none" w:sz="0" w:space="0" w:color="auto"/>
                    <w:left w:val="none" w:sz="0" w:space="0" w:color="auto"/>
                    <w:bottom w:val="none" w:sz="0" w:space="0" w:color="auto"/>
                    <w:right w:val="none" w:sz="0" w:space="0" w:color="auto"/>
                  </w:divBdr>
                </w:div>
              </w:divsChild>
            </w:div>
            <w:div w:id="1805125368">
              <w:marLeft w:val="0"/>
              <w:marRight w:val="0"/>
              <w:marTop w:val="0"/>
              <w:marBottom w:val="0"/>
              <w:divBdr>
                <w:top w:val="none" w:sz="0" w:space="0" w:color="auto"/>
                <w:left w:val="none" w:sz="0" w:space="0" w:color="auto"/>
                <w:bottom w:val="none" w:sz="0" w:space="0" w:color="auto"/>
                <w:right w:val="none" w:sz="0" w:space="0" w:color="auto"/>
              </w:divBdr>
              <w:divsChild>
                <w:div w:id="1701396757">
                  <w:marLeft w:val="0"/>
                  <w:marRight w:val="0"/>
                  <w:marTop w:val="0"/>
                  <w:marBottom w:val="0"/>
                  <w:divBdr>
                    <w:top w:val="none" w:sz="0" w:space="0" w:color="auto"/>
                    <w:left w:val="none" w:sz="0" w:space="0" w:color="auto"/>
                    <w:bottom w:val="none" w:sz="0" w:space="0" w:color="auto"/>
                    <w:right w:val="none" w:sz="0" w:space="0" w:color="auto"/>
                  </w:divBdr>
                </w:div>
              </w:divsChild>
            </w:div>
            <w:div w:id="1730760345">
              <w:marLeft w:val="0"/>
              <w:marRight w:val="0"/>
              <w:marTop w:val="0"/>
              <w:marBottom w:val="0"/>
              <w:divBdr>
                <w:top w:val="none" w:sz="0" w:space="0" w:color="auto"/>
                <w:left w:val="none" w:sz="0" w:space="0" w:color="auto"/>
                <w:bottom w:val="none" w:sz="0" w:space="0" w:color="auto"/>
                <w:right w:val="none" w:sz="0" w:space="0" w:color="auto"/>
              </w:divBdr>
              <w:divsChild>
                <w:div w:id="19148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5460">
          <w:marLeft w:val="0"/>
          <w:marRight w:val="0"/>
          <w:marTop w:val="0"/>
          <w:marBottom w:val="0"/>
          <w:divBdr>
            <w:top w:val="none" w:sz="0" w:space="0" w:color="auto"/>
            <w:left w:val="none" w:sz="0" w:space="0" w:color="auto"/>
            <w:bottom w:val="none" w:sz="0" w:space="0" w:color="auto"/>
            <w:right w:val="none" w:sz="0" w:space="0" w:color="auto"/>
          </w:divBdr>
          <w:divsChild>
            <w:div w:id="2123988048">
              <w:marLeft w:val="0"/>
              <w:marRight w:val="0"/>
              <w:marTop w:val="0"/>
              <w:marBottom w:val="0"/>
              <w:divBdr>
                <w:top w:val="none" w:sz="0" w:space="0" w:color="auto"/>
                <w:left w:val="none" w:sz="0" w:space="0" w:color="auto"/>
                <w:bottom w:val="none" w:sz="0" w:space="0" w:color="auto"/>
                <w:right w:val="none" w:sz="0" w:space="0" w:color="auto"/>
              </w:divBdr>
              <w:divsChild>
                <w:div w:id="19569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4756">
      <w:bodyDiv w:val="1"/>
      <w:marLeft w:val="0"/>
      <w:marRight w:val="0"/>
      <w:marTop w:val="0"/>
      <w:marBottom w:val="0"/>
      <w:divBdr>
        <w:top w:val="none" w:sz="0" w:space="0" w:color="auto"/>
        <w:left w:val="none" w:sz="0" w:space="0" w:color="auto"/>
        <w:bottom w:val="none" w:sz="0" w:space="0" w:color="auto"/>
        <w:right w:val="none" w:sz="0" w:space="0" w:color="auto"/>
      </w:divBdr>
    </w:div>
    <w:div w:id="1016233497">
      <w:bodyDiv w:val="1"/>
      <w:marLeft w:val="0"/>
      <w:marRight w:val="0"/>
      <w:marTop w:val="0"/>
      <w:marBottom w:val="0"/>
      <w:divBdr>
        <w:top w:val="none" w:sz="0" w:space="0" w:color="auto"/>
        <w:left w:val="none" w:sz="0" w:space="0" w:color="auto"/>
        <w:bottom w:val="none" w:sz="0" w:space="0" w:color="auto"/>
        <w:right w:val="none" w:sz="0" w:space="0" w:color="auto"/>
      </w:divBdr>
      <w:divsChild>
        <w:div w:id="1105659648">
          <w:marLeft w:val="0"/>
          <w:marRight w:val="0"/>
          <w:marTop w:val="0"/>
          <w:marBottom w:val="0"/>
          <w:divBdr>
            <w:top w:val="none" w:sz="0" w:space="0" w:color="auto"/>
            <w:left w:val="none" w:sz="0" w:space="0" w:color="auto"/>
            <w:bottom w:val="none" w:sz="0" w:space="0" w:color="auto"/>
            <w:right w:val="none" w:sz="0" w:space="0" w:color="auto"/>
          </w:divBdr>
          <w:divsChild>
            <w:div w:id="1930042815">
              <w:marLeft w:val="0"/>
              <w:marRight w:val="0"/>
              <w:marTop w:val="0"/>
              <w:marBottom w:val="0"/>
              <w:divBdr>
                <w:top w:val="none" w:sz="0" w:space="0" w:color="auto"/>
                <w:left w:val="none" w:sz="0" w:space="0" w:color="auto"/>
                <w:bottom w:val="none" w:sz="0" w:space="0" w:color="auto"/>
                <w:right w:val="none" w:sz="0" w:space="0" w:color="auto"/>
              </w:divBdr>
            </w:div>
          </w:divsChild>
        </w:div>
        <w:div w:id="1404716098">
          <w:marLeft w:val="0"/>
          <w:marRight w:val="0"/>
          <w:marTop w:val="0"/>
          <w:marBottom w:val="0"/>
          <w:divBdr>
            <w:top w:val="none" w:sz="0" w:space="0" w:color="auto"/>
            <w:left w:val="none" w:sz="0" w:space="0" w:color="auto"/>
            <w:bottom w:val="none" w:sz="0" w:space="0" w:color="auto"/>
            <w:right w:val="none" w:sz="0" w:space="0" w:color="auto"/>
          </w:divBdr>
          <w:divsChild>
            <w:div w:id="16346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0219">
      <w:bodyDiv w:val="1"/>
      <w:marLeft w:val="0"/>
      <w:marRight w:val="0"/>
      <w:marTop w:val="0"/>
      <w:marBottom w:val="0"/>
      <w:divBdr>
        <w:top w:val="none" w:sz="0" w:space="0" w:color="auto"/>
        <w:left w:val="none" w:sz="0" w:space="0" w:color="auto"/>
        <w:bottom w:val="none" w:sz="0" w:space="0" w:color="auto"/>
        <w:right w:val="none" w:sz="0" w:space="0" w:color="auto"/>
      </w:divBdr>
    </w:div>
    <w:div w:id="153295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ake.edu/theatre/currentstudentresources/recitalpolicies/" TargetMode="External"/><Relationship Id="rId3" Type="http://schemas.openxmlformats.org/officeDocument/2006/relationships/settings" Target="settings.xml"/><Relationship Id="rId7" Type="http://schemas.openxmlformats.org/officeDocument/2006/relationships/hyperlink" Target="https://www.drake.edu/theatre/currentstudent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AF9D5F7BC3D499F065D25CC82623B"/>
        <w:category>
          <w:name w:val="General"/>
          <w:gallery w:val="placeholder"/>
        </w:category>
        <w:types>
          <w:type w:val="bbPlcHdr"/>
        </w:types>
        <w:behaviors>
          <w:behavior w:val="content"/>
        </w:behaviors>
        <w:guid w:val="{5CD02F26-BD7C-744A-B5B4-B5A6F117AE14}"/>
      </w:docPartPr>
      <w:docPartBody>
        <w:p w:rsidR="004F1F12" w:rsidRDefault="008F3676" w:rsidP="008F3676">
          <w:pPr>
            <w:pStyle w:val="E64AF9D5F7BC3D499F065D25CC82623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76"/>
    <w:rsid w:val="00202D19"/>
    <w:rsid w:val="00292379"/>
    <w:rsid w:val="004F1F12"/>
    <w:rsid w:val="006B2DD7"/>
    <w:rsid w:val="008F3676"/>
    <w:rsid w:val="00A12E90"/>
    <w:rsid w:val="00B03BA4"/>
    <w:rsid w:val="00E9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676"/>
    <w:rPr>
      <w:color w:val="808080"/>
    </w:rPr>
  </w:style>
  <w:style w:type="paragraph" w:customStyle="1" w:styleId="E64AF9D5F7BC3D499F065D25CC82623B">
    <w:name w:val="E64AF9D5F7BC3D499F065D25CC82623B"/>
    <w:rsid w:val="008F3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 of Fall 2024</dc:creator>
  <cp:keywords/>
  <dc:description/>
  <cp:lastModifiedBy>Erin Degner</cp:lastModifiedBy>
  <cp:revision>47</cp:revision>
  <dcterms:created xsi:type="dcterms:W3CDTF">2020-08-09T22:46:00Z</dcterms:created>
  <dcterms:modified xsi:type="dcterms:W3CDTF">2024-08-21T20:15:00Z</dcterms:modified>
</cp:coreProperties>
</file>